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75" w:lineRule="atLeast"/>
        <w:ind w:left="0" w:right="0" w:firstLine="0"/>
        <w:jc w:val="left"/>
        <w:rPr>
          <w:rFonts w:hint="eastAsia" w:asciiTheme="majorEastAsia" w:hAnsiTheme="majorEastAsia" w:eastAsiaTheme="majorEastAsia" w:cstheme="majorEastAsia"/>
          <w:b/>
          <w:bCs/>
          <w:i w:val="0"/>
          <w:caps w:val="0"/>
          <w:color w:val="000000"/>
          <w:spacing w:val="0"/>
          <w:kern w:val="0"/>
          <w:sz w:val="21"/>
          <w:szCs w:val="21"/>
          <w:bdr w:val="none" w:color="auto" w:sz="0" w:space="0"/>
          <w:shd w:val="clear" w:fill="FFFFFF"/>
          <w:lang w:val="en-US" w:eastAsia="zh-CN" w:bidi="ar"/>
        </w:rPr>
      </w:pPr>
      <w:r>
        <w:rPr>
          <w:rFonts w:hint="eastAsia" w:asciiTheme="majorEastAsia" w:hAnsiTheme="majorEastAsia" w:eastAsiaTheme="majorEastAsia" w:cstheme="majorEastAsia"/>
          <w:b/>
          <w:bCs/>
          <w:i w:val="0"/>
          <w:caps w:val="0"/>
          <w:color w:val="000000"/>
          <w:spacing w:val="0"/>
          <w:kern w:val="0"/>
          <w:sz w:val="21"/>
          <w:szCs w:val="21"/>
          <w:bdr w:val="none" w:color="auto" w:sz="0" w:space="0"/>
          <w:shd w:val="clear" w:fill="FFFFFF"/>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75" w:lineRule="atLeast"/>
        <w:ind w:left="0" w:right="0" w:firstLine="0"/>
        <w:jc w:val="center"/>
        <w:rPr>
          <w:rFonts w:hint="eastAsia" w:asciiTheme="majorEastAsia" w:hAnsiTheme="majorEastAsia" w:eastAsiaTheme="majorEastAsia" w:cstheme="majorEastAsia"/>
          <w:b/>
          <w:bCs/>
          <w:i w:val="0"/>
          <w:caps w:val="0"/>
          <w:color w:val="000000"/>
          <w:spacing w:val="0"/>
          <w:sz w:val="44"/>
          <w:szCs w:val="44"/>
        </w:rPr>
      </w:pPr>
      <w:r>
        <w:rPr>
          <w:rFonts w:hint="eastAsia" w:asciiTheme="majorEastAsia" w:hAnsiTheme="majorEastAsia" w:eastAsiaTheme="majorEastAsia" w:cstheme="majorEastAsia"/>
          <w:b/>
          <w:bCs/>
          <w:i w:val="0"/>
          <w:caps w:val="0"/>
          <w:color w:val="000000"/>
          <w:spacing w:val="0"/>
          <w:kern w:val="0"/>
          <w:sz w:val="44"/>
          <w:szCs w:val="44"/>
          <w:bdr w:val="none" w:color="auto" w:sz="0" w:space="0"/>
          <w:shd w:val="clear" w:fill="FFFFFF"/>
          <w:lang w:val="en-US" w:eastAsia="zh-CN" w:bidi="ar"/>
        </w:rPr>
        <w:t>2018年中国互联网企业100强申报表 </w:t>
      </w:r>
    </w:p>
    <w:tbl>
      <w:tblPr>
        <w:tblW w:w="9046" w:type="dxa"/>
        <w:jc w:val="center"/>
        <w:tblInd w:w="-37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27"/>
        <w:gridCol w:w="116"/>
        <w:gridCol w:w="863"/>
        <w:gridCol w:w="249"/>
        <w:gridCol w:w="176"/>
        <w:gridCol w:w="220"/>
        <w:gridCol w:w="322"/>
        <w:gridCol w:w="263"/>
        <w:gridCol w:w="175"/>
        <w:gridCol w:w="688"/>
        <w:gridCol w:w="162"/>
        <w:gridCol w:w="397"/>
        <w:gridCol w:w="280"/>
        <w:gridCol w:w="19"/>
        <w:gridCol w:w="117"/>
        <w:gridCol w:w="29"/>
        <w:gridCol w:w="118"/>
        <w:gridCol w:w="235"/>
        <w:gridCol w:w="598"/>
        <w:gridCol w:w="323"/>
        <w:gridCol w:w="250"/>
        <w:gridCol w:w="323"/>
        <w:gridCol w:w="279"/>
        <w:gridCol w:w="147"/>
        <w:gridCol w:w="103"/>
        <w:gridCol w:w="19"/>
        <w:gridCol w:w="148"/>
        <w:gridCol w:w="133"/>
        <w:gridCol w:w="1261"/>
        <w:gridCol w:w="1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05" w:hRule="atLeast"/>
          <w:jc w:val="center"/>
        </w:trPr>
        <w:tc>
          <w:tcPr>
            <w:tcW w:w="8940" w:type="dxa"/>
            <w:gridSpan w:val="29"/>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第一部分：企业基本信息</w:t>
            </w: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jc w:val="center"/>
        </w:trPr>
        <w:tc>
          <w:tcPr>
            <w:tcW w:w="1043" w:type="dxa"/>
            <w:gridSpan w:val="2"/>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left"/>
              <w:rPr>
                <w:sz w:val="21"/>
                <w:szCs w:val="21"/>
              </w:rPr>
            </w:pPr>
            <w:r>
              <w:rPr>
                <w:rFonts w:hint="eastAsia" w:ascii="宋体" w:hAnsi="宋体" w:eastAsia="宋体" w:cs="宋体"/>
                <w:kern w:val="0"/>
                <w:sz w:val="18"/>
                <w:szCs w:val="18"/>
                <w:bdr w:val="none" w:color="auto" w:sz="0" w:space="0"/>
                <w:lang w:val="en-US" w:eastAsia="zh-CN" w:bidi="ar"/>
              </w:rPr>
              <w:t>企业名称</w:t>
            </w:r>
          </w:p>
        </w:tc>
        <w:tc>
          <w:tcPr>
            <w:tcW w:w="1288"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left"/>
              <w:rPr>
                <w:sz w:val="21"/>
                <w:szCs w:val="21"/>
              </w:rPr>
            </w:pPr>
            <w:r>
              <w:rPr>
                <w:rFonts w:hint="eastAsia" w:ascii="宋体" w:hAnsi="宋体" w:eastAsia="宋体" w:cs="宋体"/>
                <w:kern w:val="0"/>
                <w:sz w:val="18"/>
                <w:szCs w:val="18"/>
                <w:bdr w:val="none" w:color="auto" w:sz="0" w:space="0"/>
                <w:lang w:val="en-US" w:eastAsia="zh-CN" w:bidi="ar"/>
              </w:rPr>
              <w:t>中文名称</w:t>
            </w:r>
          </w:p>
        </w:tc>
        <w:tc>
          <w:tcPr>
            <w:tcW w:w="2672" w:type="dxa"/>
            <w:gridSpan w:val="11"/>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left"/>
              <w:rPr>
                <w:sz w:val="21"/>
                <w:szCs w:val="21"/>
              </w:rPr>
            </w:pPr>
            <w:r>
              <w:rPr>
                <w:rFonts w:hint="eastAsia" w:ascii="宋体" w:hAnsi="宋体" w:eastAsia="宋体" w:cs="宋体"/>
                <w:kern w:val="0"/>
                <w:sz w:val="21"/>
                <w:szCs w:val="21"/>
                <w:bdr w:val="none" w:color="auto" w:sz="0" w:space="0"/>
                <w:lang w:val="en-US" w:eastAsia="zh-CN" w:bidi="ar"/>
              </w:rPr>
              <w:t> </w:t>
            </w:r>
          </w:p>
        </w:tc>
        <w:tc>
          <w:tcPr>
            <w:tcW w:w="1524"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left"/>
              <w:rPr>
                <w:sz w:val="21"/>
                <w:szCs w:val="21"/>
              </w:rPr>
            </w:pPr>
            <w:r>
              <w:rPr>
                <w:rFonts w:hint="eastAsia" w:ascii="宋体" w:hAnsi="宋体" w:eastAsia="宋体" w:cs="宋体"/>
                <w:kern w:val="0"/>
                <w:sz w:val="18"/>
                <w:szCs w:val="18"/>
                <w:bdr w:val="none" w:color="auto" w:sz="0" w:space="0"/>
                <w:lang w:val="en-US" w:eastAsia="zh-CN" w:bidi="ar"/>
              </w:rPr>
              <w:t>企业性质</w:t>
            </w:r>
          </w:p>
        </w:tc>
        <w:tc>
          <w:tcPr>
            <w:tcW w:w="2413" w:type="dxa"/>
            <w:gridSpan w:val="8"/>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left"/>
              <w:rPr>
                <w:sz w:val="21"/>
                <w:szCs w:val="21"/>
              </w:rPr>
            </w:pPr>
            <w:r>
              <w:rPr>
                <w:rFonts w:hint="eastAsia" w:ascii="宋体" w:hAnsi="宋体" w:eastAsia="宋体" w:cs="宋体"/>
                <w:i/>
                <w:kern w:val="0"/>
                <w:sz w:val="18"/>
                <w:szCs w:val="18"/>
                <w:bdr w:val="none" w:color="auto" w:sz="0" w:space="0"/>
                <w:lang w:val="en-US" w:eastAsia="zh-CN" w:bidi="ar"/>
              </w:rPr>
              <w:t>（请选择 国有/非国有）</w:t>
            </w: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jc w:val="center"/>
        </w:trPr>
        <w:tc>
          <w:tcPr>
            <w:tcW w:w="1043"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288"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left"/>
              <w:rPr>
                <w:sz w:val="21"/>
                <w:szCs w:val="21"/>
              </w:rPr>
            </w:pPr>
            <w:r>
              <w:rPr>
                <w:rFonts w:hint="eastAsia" w:ascii="宋体" w:hAnsi="宋体" w:eastAsia="宋体" w:cs="宋体"/>
                <w:kern w:val="0"/>
                <w:sz w:val="18"/>
                <w:szCs w:val="18"/>
                <w:bdr w:val="none" w:color="auto" w:sz="0" w:space="0"/>
                <w:lang w:val="en-US" w:eastAsia="zh-CN" w:bidi="ar"/>
              </w:rPr>
              <w:t>中文简称</w:t>
            </w:r>
          </w:p>
        </w:tc>
        <w:tc>
          <w:tcPr>
            <w:tcW w:w="2672" w:type="dxa"/>
            <w:gridSpan w:val="11"/>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left"/>
              <w:rPr>
                <w:sz w:val="21"/>
                <w:szCs w:val="21"/>
              </w:rPr>
            </w:pPr>
            <w:r>
              <w:rPr>
                <w:rFonts w:hint="eastAsia" w:ascii="宋体" w:hAnsi="宋体" w:eastAsia="宋体" w:cs="宋体"/>
                <w:kern w:val="0"/>
                <w:sz w:val="21"/>
                <w:szCs w:val="21"/>
                <w:bdr w:val="none" w:color="auto" w:sz="0" w:space="0"/>
                <w:lang w:val="en-US" w:eastAsia="zh-CN" w:bidi="ar"/>
              </w:rPr>
              <w:t> </w:t>
            </w:r>
          </w:p>
        </w:tc>
        <w:tc>
          <w:tcPr>
            <w:tcW w:w="1524"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left"/>
              <w:rPr>
                <w:sz w:val="21"/>
                <w:szCs w:val="21"/>
              </w:rPr>
            </w:pPr>
            <w:r>
              <w:rPr>
                <w:rFonts w:hint="eastAsia" w:ascii="宋体" w:hAnsi="宋体" w:eastAsia="宋体" w:cs="宋体"/>
                <w:kern w:val="0"/>
                <w:sz w:val="18"/>
                <w:szCs w:val="18"/>
                <w:bdr w:val="none" w:color="auto" w:sz="0" w:space="0"/>
                <w:lang w:val="en-US" w:eastAsia="zh-CN" w:bidi="ar"/>
              </w:rPr>
              <w:t>上市地点</w:t>
            </w:r>
          </w:p>
        </w:tc>
        <w:tc>
          <w:tcPr>
            <w:tcW w:w="2413" w:type="dxa"/>
            <w:gridSpan w:val="8"/>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left"/>
              <w:rPr>
                <w:sz w:val="21"/>
                <w:szCs w:val="21"/>
              </w:rPr>
            </w:pPr>
            <w:r>
              <w:rPr>
                <w:rFonts w:hint="eastAsia" w:ascii="宋体" w:hAnsi="宋体" w:eastAsia="宋体" w:cs="宋体"/>
                <w:kern w:val="0"/>
                <w:sz w:val="21"/>
                <w:szCs w:val="21"/>
                <w:bdr w:val="none" w:color="auto" w:sz="0" w:space="0"/>
                <w:lang w:val="en-US" w:eastAsia="zh-CN" w:bidi="ar"/>
              </w:rPr>
              <w:t> </w:t>
            </w: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25" w:hRule="atLeast"/>
          <w:jc w:val="center"/>
        </w:trPr>
        <w:tc>
          <w:tcPr>
            <w:tcW w:w="1043" w:type="dxa"/>
            <w:gridSpan w:val="2"/>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增值电信业务经营许可证</w:t>
            </w:r>
          </w:p>
        </w:tc>
        <w:tc>
          <w:tcPr>
            <w:tcW w:w="1288"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left"/>
              <w:rPr>
                <w:sz w:val="21"/>
                <w:szCs w:val="21"/>
              </w:rPr>
            </w:pPr>
            <w:r>
              <w:rPr>
                <w:rFonts w:hint="eastAsia" w:ascii="宋体" w:hAnsi="宋体" w:eastAsia="宋体" w:cs="宋体"/>
                <w:kern w:val="0"/>
                <w:sz w:val="18"/>
                <w:szCs w:val="18"/>
                <w:bdr w:val="none" w:color="auto" w:sz="0" w:space="0"/>
                <w:lang w:val="en-US" w:eastAsia="zh-CN" w:bidi="ar"/>
              </w:rPr>
              <w:t>许可证编号</w:t>
            </w:r>
          </w:p>
        </w:tc>
        <w:tc>
          <w:tcPr>
            <w:tcW w:w="6609" w:type="dxa"/>
            <w:gridSpan w:val="2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left"/>
              <w:rPr>
                <w:sz w:val="21"/>
                <w:szCs w:val="21"/>
              </w:rPr>
            </w:pPr>
            <w:r>
              <w:rPr>
                <w:rFonts w:hint="eastAsia" w:ascii="宋体" w:hAnsi="宋体" w:eastAsia="宋体" w:cs="宋体"/>
                <w:i/>
                <w:kern w:val="0"/>
                <w:sz w:val="18"/>
                <w:szCs w:val="18"/>
                <w:bdr w:val="none" w:color="auto" w:sz="0" w:space="0"/>
                <w:lang w:val="en-US" w:eastAsia="zh-CN" w:bidi="ar"/>
              </w:rPr>
              <w:t>（请提供许可证扫描件）</w:t>
            </w: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1" w:hRule="atLeast"/>
          <w:jc w:val="center"/>
        </w:trPr>
        <w:tc>
          <w:tcPr>
            <w:tcW w:w="1043"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288"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持证公司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名称</w:t>
            </w:r>
          </w:p>
        </w:tc>
        <w:tc>
          <w:tcPr>
            <w:tcW w:w="2672" w:type="dxa"/>
            <w:gridSpan w:val="11"/>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left"/>
              <w:rPr>
                <w:sz w:val="21"/>
                <w:szCs w:val="21"/>
              </w:rPr>
            </w:pPr>
            <w:r>
              <w:rPr>
                <w:rFonts w:hint="eastAsia" w:ascii="宋体" w:hAnsi="宋体" w:eastAsia="宋体" w:cs="宋体"/>
                <w:i/>
                <w:kern w:val="0"/>
                <w:sz w:val="21"/>
                <w:szCs w:val="21"/>
                <w:bdr w:val="none" w:color="auto" w:sz="0" w:space="0"/>
                <w:lang w:val="en-US" w:eastAsia="zh-CN" w:bidi="ar"/>
              </w:rPr>
              <w:t> </w:t>
            </w:r>
          </w:p>
        </w:tc>
        <w:tc>
          <w:tcPr>
            <w:tcW w:w="1524"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申报主体与持证公司关系</w:t>
            </w:r>
          </w:p>
        </w:tc>
        <w:tc>
          <w:tcPr>
            <w:tcW w:w="2413" w:type="dxa"/>
            <w:gridSpan w:val="8"/>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left"/>
              <w:rPr>
                <w:sz w:val="21"/>
                <w:szCs w:val="21"/>
              </w:rPr>
            </w:pPr>
            <w:r>
              <w:rPr>
                <w:rFonts w:hint="eastAsia" w:ascii="宋体" w:hAnsi="宋体" w:eastAsia="宋体" w:cs="宋体"/>
                <w:i/>
                <w:kern w:val="0"/>
                <w:sz w:val="18"/>
                <w:szCs w:val="18"/>
                <w:bdr w:val="none" w:color="auto" w:sz="0" w:space="0"/>
                <w:lang w:val="en-US" w:eastAsia="zh-CN" w:bidi="ar"/>
              </w:rPr>
              <w:t>（如申报主体与持证公司不同，请提交证明或说明材料）</w:t>
            </w: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jc w:val="center"/>
        </w:trPr>
        <w:tc>
          <w:tcPr>
            <w:tcW w:w="1043"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党组织及党员人数</w:t>
            </w:r>
          </w:p>
        </w:tc>
        <w:tc>
          <w:tcPr>
            <w:tcW w:w="7897" w:type="dxa"/>
            <w:gridSpan w:val="27"/>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left"/>
              <w:rPr>
                <w:sz w:val="21"/>
                <w:szCs w:val="21"/>
              </w:rPr>
            </w:pPr>
            <w:r>
              <w:rPr>
                <w:rFonts w:hint="eastAsia" w:ascii="宋体" w:hAnsi="宋体" w:eastAsia="宋体" w:cs="宋体"/>
                <w:i/>
                <w:kern w:val="0"/>
                <w:sz w:val="18"/>
                <w:szCs w:val="18"/>
                <w:bdr w:val="none" w:color="auto" w:sz="0" w:space="0"/>
                <w:lang w:val="en-US" w:eastAsia="zh-CN" w:bidi="ar"/>
              </w:rPr>
              <w:t>（请选择 党委/党总支/党支部/无；若有党组织，请进一步填写党员总人数）</w:t>
            </w: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65" w:hRule="atLeast"/>
          <w:jc w:val="center"/>
        </w:trPr>
        <w:tc>
          <w:tcPr>
            <w:tcW w:w="1043"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left"/>
              <w:rPr>
                <w:sz w:val="21"/>
                <w:szCs w:val="21"/>
              </w:rPr>
            </w:pPr>
            <w:r>
              <w:rPr>
                <w:rFonts w:hint="eastAsia" w:ascii="宋体" w:hAnsi="宋体" w:eastAsia="宋体" w:cs="宋体"/>
                <w:kern w:val="0"/>
                <w:sz w:val="18"/>
                <w:szCs w:val="18"/>
                <w:bdr w:val="none" w:color="auto" w:sz="0" w:space="0"/>
                <w:lang w:val="en-US" w:eastAsia="zh-CN" w:bidi="ar"/>
              </w:rPr>
              <w:t>注册地址</w:t>
            </w:r>
          </w:p>
        </w:tc>
        <w:tc>
          <w:tcPr>
            <w:tcW w:w="7897" w:type="dxa"/>
            <w:gridSpan w:val="27"/>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left"/>
              <w:rPr>
                <w:sz w:val="21"/>
                <w:szCs w:val="21"/>
              </w:rPr>
            </w:pPr>
            <w:r>
              <w:rPr>
                <w:rFonts w:hint="eastAsia" w:ascii="宋体" w:hAnsi="宋体" w:eastAsia="宋体" w:cs="宋体"/>
                <w:i/>
                <w:kern w:val="0"/>
                <w:sz w:val="18"/>
                <w:szCs w:val="18"/>
                <w:bdr w:val="none" w:color="auto" w:sz="0" w:space="0"/>
                <w:lang w:val="en-US" w:eastAsia="zh-CN" w:bidi="ar"/>
              </w:rPr>
              <w:t>（请填写位于国内的主要实体的注册地址）</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left"/>
              <w:rPr>
                <w:sz w:val="21"/>
                <w:szCs w:val="21"/>
              </w:rPr>
            </w:pPr>
            <w:r>
              <w:rPr>
                <w:rFonts w:hint="eastAsia" w:ascii="宋体" w:hAnsi="宋体" w:eastAsia="宋体" w:cs="宋体"/>
                <w:i/>
                <w:kern w:val="0"/>
                <w:sz w:val="21"/>
                <w:szCs w:val="21"/>
                <w:bdr w:val="none" w:color="auto" w:sz="0" w:space="0"/>
                <w:lang w:val="en-US" w:eastAsia="zh-CN" w:bidi="ar"/>
              </w:rPr>
              <w:t> </w:t>
            </w: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jc w:val="center"/>
        </w:trPr>
        <w:tc>
          <w:tcPr>
            <w:tcW w:w="2331"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980"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姓名</w:t>
            </w:r>
          </w:p>
        </w:tc>
        <w:tc>
          <w:tcPr>
            <w:tcW w:w="1247"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职务（部门）</w:t>
            </w:r>
          </w:p>
        </w:tc>
        <w:tc>
          <w:tcPr>
            <w:tcW w:w="1396" w:type="dxa"/>
            <w:gridSpan w:val="7"/>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电话</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（加分机号）</w:t>
            </w:r>
          </w:p>
        </w:tc>
        <w:tc>
          <w:tcPr>
            <w:tcW w:w="1592" w:type="dxa"/>
            <w:gridSpan w:val="8"/>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手机</w:t>
            </w:r>
          </w:p>
        </w:tc>
        <w:tc>
          <w:tcPr>
            <w:tcW w:w="1394"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电子邮箱</w:t>
            </w: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jc w:val="center"/>
        </w:trPr>
        <w:tc>
          <w:tcPr>
            <w:tcW w:w="2331"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100</w:t>
            </w:r>
            <w:r>
              <w:rPr>
                <w:rFonts w:hint="eastAsia" w:ascii="宋体" w:hAnsi="宋体" w:eastAsia="宋体" w:cs="宋体"/>
                <w:kern w:val="0"/>
                <w:sz w:val="18"/>
                <w:szCs w:val="18"/>
                <w:bdr w:val="none" w:color="auto" w:sz="0" w:space="0"/>
                <w:lang w:val="en-US" w:eastAsia="zh-CN" w:bidi="ar"/>
              </w:rPr>
              <w:t>强活动负责人（集团副总裁或以上级别）</w:t>
            </w:r>
          </w:p>
        </w:tc>
        <w:tc>
          <w:tcPr>
            <w:tcW w:w="980"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247"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396" w:type="dxa"/>
            <w:gridSpan w:val="7"/>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592" w:type="dxa"/>
            <w:gridSpan w:val="8"/>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394"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jc w:val="center"/>
        </w:trPr>
        <w:tc>
          <w:tcPr>
            <w:tcW w:w="2331"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数据联系人</w:t>
            </w:r>
          </w:p>
        </w:tc>
        <w:tc>
          <w:tcPr>
            <w:tcW w:w="980"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247"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396" w:type="dxa"/>
            <w:gridSpan w:val="7"/>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592" w:type="dxa"/>
            <w:gridSpan w:val="8"/>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394"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10" w:hRule="atLeast"/>
          <w:jc w:val="center"/>
        </w:trPr>
        <w:tc>
          <w:tcPr>
            <w:tcW w:w="8940" w:type="dxa"/>
            <w:gridSpan w:val="29"/>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第二部分：企业财务情况</w:t>
            </w: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jc w:val="center"/>
        </w:trPr>
        <w:tc>
          <w:tcPr>
            <w:tcW w:w="92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指标</w:t>
            </w:r>
          </w:p>
        </w:tc>
        <w:tc>
          <w:tcPr>
            <w:tcW w:w="1404"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营业收入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（万元）</w:t>
            </w:r>
          </w:p>
        </w:tc>
        <w:tc>
          <w:tcPr>
            <w:tcW w:w="1668"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互联网业务收入（万元）</w:t>
            </w:r>
          </w:p>
        </w:tc>
        <w:tc>
          <w:tcPr>
            <w:tcW w:w="1122" w:type="dxa"/>
            <w:gridSpan w:val="7"/>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营业利润（万元）</w:t>
            </w:r>
          </w:p>
        </w:tc>
        <w:tc>
          <w:tcPr>
            <w:tcW w:w="1156"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净利润</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（万元）</w:t>
            </w:r>
          </w:p>
        </w:tc>
        <w:tc>
          <w:tcPr>
            <w:tcW w:w="1402" w:type="dxa"/>
            <w:gridSpan w:val="8"/>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研发费用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（万元）</w:t>
            </w:r>
          </w:p>
        </w:tc>
        <w:tc>
          <w:tcPr>
            <w:tcW w:w="126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纳税总额</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（万元）</w:t>
            </w: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jc w:val="center"/>
        </w:trPr>
        <w:tc>
          <w:tcPr>
            <w:tcW w:w="92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2017</w:t>
            </w:r>
            <w:r>
              <w:rPr>
                <w:rFonts w:hint="eastAsia" w:ascii="宋体" w:hAnsi="宋体" w:eastAsia="宋体" w:cs="宋体"/>
                <w:kern w:val="0"/>
                <w:sz w:val="18"/>
                <w:szCs w:val="18"/>
                <w:bdr w:val="none" w:color="auto" w:sz="0" w:space="0"/>
                <w:lang w:val="en-US" w:eastAsia="zh-CN" w:bidi="ar"/>
              </w:rPr>
              <w:t>年</w:t>
            </w:r>
          </w:p>
        </w:tc>
        <w:tc>
          <w:tcPr>
            <w:tcW w:w="1404"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668"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122" w:type="dxa"/>
            <w:gridSpan w:val="7"/>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156"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402" w:type="dxa"/>
            <w:gridSpan w:val="8"/>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26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jc w:val="center"/>
        </w:trPr>
        <w:tc>
          <w:tcPr>
            <w:tcW w:w="92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2016</w:t>
            </w:r>
            <w:r>
              <w:rPr>
                <w:rFonts w:hint="eastAsia" w:ascii="宋体" w:hAnsi="宋体" w:eastAsia="宋体" w:cs="宋体"/>
                <w:kern w:val="0"/>
                <w:sz w:val="18"/>
                <w:szCs w:val="18"/>
                <w:bdr w:val="none" w:color="auto" w:sz="0" w:space="0"/>
                <w:lang w:val="en-US" w:eastAsia="zh-CN" w:bidi="ar"/>
              </w:rPr>
              <w:t>年</w:t>
            </w:r>
          </w:p>
        </w:tc>
        <w:tc>
          <w:tcPr>
            <w:tcW w:w="1404"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668"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122" w:type="dxa"/>
            <w:gridSpan w:val="7"/>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156"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402" w:type="dxa"/>
            <w:gridSpan w:val="8"/>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26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jc w:val="center"/>
        </w:trPr>
        <w:tc>
          <w:tcPr>
            <w:tcW w:w="92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指标</w:t>
            </w:r>
          </w:p>
        </w:tc>
        <w:tc>
          <w:tcPr>
            <w:tcW w:w="1404"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资产总计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（万元）</w:t>
            </w:r>
          </w:p>
        </w:tc>
        <w:tc>
          <w:tcPr>
            <w:tcW w:w="1668"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员工总数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（人）</w:t>
            </w:r>
          </w:p>
        </w:tc>
        <w:tc>
          <w:tcPr>
            <w:tcW w:w="1122" w:type="dxa"/>
            <w:gridSpan w:val="7"/>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研发人数（人）</w:t>
            </w:r>
          </w:p>
        </w:tc>
        <w:tc>
          <w:tcPr>
            <w:tcW w:w="1156"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电子商务交易额</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（万元）</w:t>
            </w:r>
          </w:p>
        </w:tc>
        <w:tc>
          <w:tcPr>
            <w:tcW w:w="1402" w:type="dxa"/>
            <w:gridSpan w:val="8"/>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境外互联网业务收入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（万元）</w:t>
            </w:r>
          </w:p>
        </w:tc>
        <w:tc>
          <w:tcPr>
            <w:tcW w:w="126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jc w:val="center"/>
        </w:trPr>
        <w:tc>
          <w:tcPr>
            <w:tcW w:w="92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2017</w:t>
            </w:r>
            <w:r>
              <w:rPr>
                <w:rFonts w:hint="eastAsia" w:ascii="宋体" w:hAnsi="宋体" w:eastAsia="宋体" w:cs="宋体"/>
                <w:kern w:val="0"/>
                <w:sz w:val="18"/>
                <w:szCs w:val="18"/>
                <w:bdr w:val="none" w:color="auto" w:sz="0" w:space="0"/>
                <w:lang w:val="en-US" w:eastAsia="zh-CN" w:bidi="ar"/>
              </w:rPr>
              <w:t>年</w:t>
            </w:r>
          </w:p>
        </w:tc>
        <w:tc>
          <w:tcPr>
            <w:tcW w:w="1404"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668"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122" w:type="dxa"/>
            <w:gridSpan w:val="7"/>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156"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402" w:type="dxa"/>
            <w:gridSpan w:val="8"/>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26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jc w:val="center"/>
        </w:trPr>
        <w:tc>
          <w:tcPr>
            <w:tcW w:w="92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2016</w:t>
            </w:r>
            <w:r>
              <w:rPr>
                <w:rFonts w:hint="eastAsia" w:ascii="宋体" w:hAnsi="宋体" w:eastAsia="宋体" w:cs="宋体"/>
                <w:kern w:val="0"/>
                <w:sz w:val="18"/>
                <w:szCs w:val="18"/>
                <w:bdr w:val="none" w:color="auto" w:sz="0" w:space="0"/>
                <w:lang w:val="en-US" w:eastAsia="zh-CN" w:bidi="ar"/>
              </w:rPr>
              <w:t>年</w:t>
            </w:r>
          </w:p>
        </w:tc>
        <w:tc>
          <w:tcPr>
            <w:tcW w:w="1404"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668"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122" w:type="dxa"/>
            <w:gridSpan w:val="7"/>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156"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402" w:type="dxa"/>
            <w:gridSpan w:val="8"/>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26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90" w:hRule="atLeast"/>
          <w:jc w:val="center"/>
        </w:trPr>
        <w:tc>
          <w:tcPr>
            <w:tcW w:w="8940" w:type="dxa"/>
            <w:gridSpan w:val="29"/>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left"/>
              <w:rPr>
                <w:sz w:val="21"/>
                <w:szCs w:val="21"/>
              </w:rPr>
            </w:pPr>
            <w:r>
              <w:rPr>
                <w:rFonts w:hint="eastAsia" w:ascii="宋体" w:hAnsi="宋体" w:eastAsia="宋体" w:cs="宋体"/>
                <w:kern w:val="0"/>
                <w:sz w:val="21"/>
                <w:szCs w:val="21"/>
                <w:bdr w:val="none" w:color="auto" w:sz="0" w:space="0"/>
                <w:lang w:val="en-US" w:eastAsia="zh-CN" w:bidi="ar"/>
              </w:rPr>
              <w:t>注：请提供公司审计报告扫描件（如无法提供审计报告，请提供所得税纳税申报表）等证明材料。如果证明材料数据与申报表填报数据有差异，请提供说明材料，说明差异原因及计算方式。</w:t>
            </w: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90" w:hRule="atLeast"/>
          <w:jc w:val="center"/>
        </w:trPr>
        <w:tc>
          <w:tcPr>
            <w:tcW w:w="8940" w:type="dxa"/>
            <w:gridSpan w:val="29"/>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第三部分：企业业务情况</w:t>
            </w: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0" w:hRule="atLeast"/>
          <w:jc w:val="center"/>
        </w:trPr>
        <w:tc>
          <w:tcPr>
            <w:tcW w:w="1043" w:type="dxa"/>
            <w:gridSpan w:val="2"/>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left"/>
              <w:rPr>
                <w:sz w:val="21"/>
                <w:szCs w:val="21"/>
              </w:rPr>
            </w:pPr>
            <w:r>
              <w:rPr>
                <w:rFonts w:hint="eastAsia" w:ascii="宋体" w:hAnsi="宋体" w:eastAsia="宋体" w:cs="宋体"/>
                <w:kern w:val="0"/>
                <w:sz w:val="18"/>
                <w:szCs w:val="18"/>
                <w:bdr w:val="none" w:color="auto" w:sz="0" w:space="0"/>
                <w:lang w:val="en-US" w:eastAsia="zh-CN" w:bidi="ar"/>
              </w:rPr>
              <w:t>业务情况</w:t>
            </w:r>
          </w:p>
        </w:tc>
        <w:tc>
          <w:tcPr>
            <w:tcW w:w="2093" w:type="dxa"/>
            <w:gridSpan w:val="6"/>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主要服务对象</w:t>
            </w:r>
          </w:p>
        </w:tc>
        <w:tc>
          <w:tcPr>
            <w:tcW w:w="1721" w:type="dxa"/>
            <w:gridSpan w:val="6"/>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i/>
                <w:kern w:val="0"/>
                <w:sz w:val="21"/>
                <w:szCs w:val="21"/>
                <w:bdr w:val="none" w:color="auto" w:sz="0" w:space="0"/>
                <w:lang w:val="en-US" w:eastAsia="zh-CN" w:bidi="ar"/>
              </w:rPr>
              <w:t>(</w:t>
            </w:r>
            <w:r>
              <w:rPr>
                <w:rFonts w:hint="eastAsia" w:ascii="宋体" w:hAnsi="宋体" w:eastAsia="宋体" w:cs="宋体"/>
                <w:i/>
                <w:kern w:val="0"/>
                <w:sz w:val="18"/>
                <w:szCs w:val="18"/>
                <w:bdr w:val="none" w:color="auto" w:sz="0" w:space="0"/>
                <w:lang w:val="en-US" w:eastAsia="zh-CN" w:bidi="ar"/>
              </w:rPr>
              <w:t>请选择：个人/企业/两者兼有)</w:t>
            </w:r>
          </w:p>
        </w:tc>
        <w:tc>
          <w:tcPr>
            <w:tcW w:w="2272" w:type="dxa"/>
            <w:gridSpan w:val="9"/>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是否有海外业务</w:t>
            </w:r>
          </w:p>
        </w:tc>
        <w:tc>
          <w:tcPr>
            <w:tcW w:w="1811" w:type="dxa"/>
            <w:gridSpan w:val="6"/>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left"/>
              <w:rPr>
                <w:sz w:val="21"/>
                <w:szCs w:val="21"/>
              </w:rPr>
            </w:pPr>
            <w:r>
              <w:rPr>
                <w:rFonts w:hint="eastAsia" w:ascii="宋体" w:hAnsi="宋体" w:eastAsia="宋体" w:cs="宋体"/>
                <w:i/>
                <w:kern w:val="0"/>
                <w:sz w:val="18"/>
                <w:szCs w:val="18"/>
                <w:bdr w:val="none" w:color="auto" w:sz="0" w:space="0"/>
                <w:lang w:val="en-US" w:eastAsia="zh-CN" w:bidi="ar"/>
              </w:rPr>
              <w:t>（请选择：是/否）</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left"/>
              <w:rPr>
                <w:sz w:val="21"/>
                <w:szCs w:val="21"/>
              </w:rPr>
            </w:pPr>
            <w:r>
              <w:rPr>
                <w:rFonts w:hint="eastAsia" w:ascii="宋体" w:hAnsi="宋体" w:eastAsia="宋体" w:cs="宋体"/>
                <w:i/>
                <w:kern w:val="0"/>
                <w:sz w:val="21"/>
                <w:szCs w:val="21"/>
                <w:bdr w:val="none" w:color="auto" w:sz="0" w:space="0"/>
                <w:lang w:val="en-US" w:eastAsia="zh-CN" w:bidi="ar"/>
              </w:rPr>
              <w:t> </w:t>
            </w: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jc w:val="center"/>
        </w:trPr>
        <w:tc>
          <w:tcPr>
            <w:tcW w:w="1043"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093" w:type="dxa"/>
            <w:gridSpan w:val="6"/>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申报维度</w:t>
            </w:r>
          </w:p>
        </w:tc>
        <w:tc>
          <w:tcPr>
            <w:tcW w:w="1721" w:type="dxa"/>
            <w:gridSpan w:val="6"/>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i/>
                <w:kern w:val="0"/>
                <w:sz w:val="18"/>
                <w:szCs w:val="18"/>
                <w:bdr w:val="none" w:color="auto" w:sz="0" w:space="0"/>
                <w:lang w:val="en-US" w:eastAsia="zh-CN" w:bidi="ar"/>
              </w:rPr>
              <w:t>（个人/企业）</w:t>
            </w:r>
          </w:p>
        </w:tc>
        <w:tc>
          <w:tcPr>
            <w:tcW w:w="2272" w:type="dxa"/>
            <w:gridSpan w:val="9"/>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签约企业客户数</w:t>
            </w:r>
          </w:p>
        </w:tc>
        <w:tc>
          <w:tcPr>
            <w:tcW w:w="1811" w:type="dxa"/>
            <w:gridSpan w:val="6"/>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jc w:val="center"/>
        </w:trPr>
        <w:tc>
          <w:tcPr>
            <w:tcW w:w="1043"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093" w:type="dxa"/>
            <w:gridSpan w:val="6"/>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桌面端日均覆盖用户数（DUV，万）</w:t>
            </w:r>
          </w:p>
        </w:tc>
        <w:tc>
          <w:tcPr>
            <w:tcW w:w="1721" w:type="dxa"/>
            <w:gridSpan w:val="6"/>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272" w:type="dxa"/>
            <w:gridSpan w:val="9"/>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移动端日均活跃用户数（DAU，万）</w:t>
            </w:r>
          </w:p>
        </w:tc>
        <w:tc>
          <w:tcPr>
            <w:tcW w:w="1811" w:type="dxa"/>
            <w:gridSpan w:val="6"/>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jc w:val="center"/>
        </w:trPr>
        <w:tc>
          <w:tcPr>
            <w:tcW w:w="1043"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093" w:type="dxa"/>
            <w:gridSpan w:val="6"/>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left"/>
              <w:rPr>
                <w:sz w:val="21"/>
                <w:szCs w:val="21"/>
              </w:rPr>
            </w:pPr>
            <w:r>
              <w:rPr>
                <w:rFonts w:hint="eastAsia" w:ascii="宋体" w:hAnsi="宋体" w:eastAsia="宋体" w:cs="宋体"/>
                <w:kern w:val="0"/>
                <w:sz w:val="18"/>
                <w:szCs w:val="18"/>
                <w:bdr w:val="none" w:color="auto" w:sz="0" w:space="0"/>
                <w:lang w:val="en-US" w:eastAsia="zh-CN" w:bidi="ar"/>
              </w:rPr>
              <w:t>各项产品或服务的业务开展情况</w:t>
            </w:r>
          </w:p>
        </w:tc>
        <w:tc>
          <w:tcPr>
            <w:tcW w:w="5804" w:type="dxa"/>
            <w:gridSpan w:val="21"/>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left"/>
              <w:rPr>
                <w:sz w:val="21"/>
                <w:szCs w:val="21"/>
              </w:rPr>
            </w:pPr>
            <w:r>
              <w:rPr>
                <w:rFonts w:hint="eastAsia" w:ascii="宋体" w:hAnsi="宋体" w:eastAsia="宋体" w:cs="宋体"/>
                <w:i/>
                <w:kern w:val="0"/>
                <w:sz w:val="18"/>
                <w:szCs w:val="18"/>
                <w:bdr w:val="none" w:color="auto" w:sz="0" w:space="0"/>
                <w:lang w:val="en-US" w:eastAsia="zh-CN" w:bidi="ar"/>
              </w:rPr>
              <w:t>（不限字数，请提供详细材料，可另附页）</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left"/>
              <w:rPr>
                <w:sz w:val="21"/>
                <w:szCs w:val="21"/>
              </w:rPr>
            </w:pPr>
            <w:r>
              <w:rPr>
                <w:rFonts w:hint="eastAsia" w:ascii="宋体" w:hAnsi="宋体" w:eastAsia="宋体" w:cs="宋体"/>
                <w:kern w:val="0"/>
                <w:sz w:val="21"/>
                <w:szCs w:val="21"/>
                <w:bdr w:val="none" w:color="auto" w:sz="0" w:space="0"/>
                <w:lang w:val="en-US" w:eastAsia="zh-CN" w:bidi="ar"/>
              </w:rPr>
              <w:t> </w:t>
            </w: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05" w:hRule="atLeast"/>
          <w:jc w:val="center"/>
        </w:trPr>
        <w:tc>
          <w:tcPr>
            <w:tcW w:w="1043"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093" w:type="dxa"/>
            <w:gridSpan w:val="6"/>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804" w:type="dxa"/>
            <w:gridSpan w:val="21"/>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jc w:val="center"/>
        </w:trPr>
        <w:tc>
          <w:tcPr>
            <w:tcW w:w="1043" w:type="dxa"/>
            <w:gridSpan w:val="2"/>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left"/>
              <w:rPr>
                <w:sz w:val="21"/>
                <w:szCs w:val="21"/>
              </w:rPr>
            </w:pPr>
            <w:r>
              <w:rPr>
                <w:rFonts w:hint="eastAsia" w:ascii="宋体" w:hAnsi="宋体" w:eastAsia="宋体" w:cs="宋体"/>
                <w:kern w:val="0"/>
                <w:sz w:val="18"/>
                <w:szCs w:val="18"/>
                <w:bdr w:val="none" w:color="auto" w:sz="0" w:space="0"/>
                <w:lang w:val="en-US" w:eastAsia="zh-CN" w:bidi="ar"/>
              </w:rPr>
              <w:t>创新情况</w:t>
            </w:r>
          </w:p>
        </w:tc>
        <w:tc>
          <w:tcPr>
            <w:tcW w:w="2093" w:type="dxa"/>
            <w:gridSpan w:val="6"/>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拥有专利权（项）</w:t>
            </w:r>
          </w:p>
        </w:tc>
        <w:tc>
          <w:tcPr>
            <w:tcW w:w="1702"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2438" w:type="dxa"/>
            <w:gridSpan w:val="11"/>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其中发明专利权（项）</w:t>
            </w:r>
          </w:p>
        </w:tc>
        <w:tc>
          <w:tcPr>
            <w:tcW w:w="1664"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jc w:val="center"/>
        </w:trPr>
        <w:tc>
          <w:tcPr>
            <w:tcW w:w="1043"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093" w:type="dxa"/>
            <w:gridSpan w:val="6"/>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本企业参与形成的国家或行业标准（项）</w:t>
            </w:r>
          </w:p>
        </w:tc>
        <w:tc>
          <w:tcPr>
            <w:tcW w:w="1702"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2438" w:type="dxa"/>
            <w:gridSpan w:val="11"/>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国际标准（项）</w:t>
            </w:r>
          </w:p>
        </w:tc>
        <w:tc>
          <w:tcPr>
            <w:tcW w:w="1664"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jc w:val="center"/>
        </w:trPr>
        <w:tc>
          <w:tcPr>
            <w:tcW w:w="1043"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093" w:type="dxa"/>
            <w:gridSpan w:val="6"/>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年度创新情况</w:t>
            </w:r>
          </w:p>
        </w:tc>
        <w:tc>
          <w:tcPr>
            <w:tcW w:w="5804" w:type="dxa"/>
            <w:gridSpan w:val="21"/>
            <w:vMerge w:val="restart"/>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left"/>
              <w:rPr>
                <w:sz w:val="21"/>
                <w:szCs w:val="21"/>
              </w:rPr>
            </w:pPr>
            <w:r>
              <w:rPr>
                <w:rFonts w:hint="eastAsia" w:ascii="宋体" w:hAnsi="宋体" w:eastAsia="宋体" w:cs="宋体"/>
                <w:i/>
                <w:kern w:val="0"/>
                <w:sz w:val="18"/>
                <w:szCs w:val="18"/>
                <w:bdr w:val="none" w:color="auto" w:sz="0" w:space="0"/>
                <w:lang w:val="en-US" w:eastAsia="zh-CN" w:bidi="ar"/>
              </w:rPr>
              <w:t>（不限字数，请提供详细材料，可另附页）</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left"/>
              <w:rPr>
                <w:sz w:val="21"/>
                <w:szCs w:val="21"/>
              </w:rPr>
            </w:pPr>
            <w:r>
              <w:rPr>
                <w:rFonts w:hint="eastAsia" w:ascii="宋体" w:hAnsi="宋体" w:eastAsia="宋体" w:cs="宋体"/>
                <w:kern w:val="0"/>
                <w:sz w:val="21"/>
                <w:szCs w:val="21"/>
                <w:bdr w:val="none" w:color="auto" w:sz="0" w:space="0"/>
                <w:lang w:val="en-US" w:eastAsia="zh-CN" w:bidi="ar"/>
              </w:rPr>
              <w:t> </w:t>
            </w: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80" w:hRule="atLeast"/>
          <w:jc w:val="center"/>
        </w:trPr>
        <w:tc>
          <w:tcPr>
            <w:tcW w:w="1043"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093" w:type="dxa"/>
            <w:gridSpan w:val="6"/>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804" w:type="dxa"/>
            <w:gridSpan w:val="21"/>
            <w:vMerge w:val="continue"/>
            <w:tcBorders>
              <w:top w:val="single" w:color="auto" w:sz="8" w:space="0"/>
              <w:left w:val="single" w:color="auto" w:sz="8" w:space="0"/>
              <w:bottom w:val="single" w:color="auto" w:sz="8" w:space="0"/>
              <w:right w:val="single" w:color="auto" w:sz="8" w:space="0"/>
            </w:tcBorders>
            <w:shd w:val="clear"/>
            <w:vAlign w:val="top"/>
          </w:tcPr>
          <w:p>
            <w:pPr>
              <w:rPr>
                <w:rFonts w:hint="eastAsia" w:ascii="宋体"/>
                <w:sz w:val="24"/>
                <w:szCs w:val="24"/>
              </w:rPr>
            </w:pP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81" w:hRule="atLeast"/>
          <w:jc w:val="center"/>
        </w:trPr>
        <w:tc>
          <w:tcPr>
            <w:tcW w:w="1043"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093" w:type="dxa"/>
            <w:gridSpan w:val="6"/>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w:t>
            </w:r>
            <w:r>
              <w:rPr>
                <w:rFonts w:hint="eastAsia" w:ascii="宋体" w:hAnsi="宋体" w:eastAsia="宋体" w:cs="宋体"/>
                <w:kern w:val="0"/>
                <w:sz w:val="18"/>
                <w:szCs w:val="18"/>
                <w:bdr w:val="none" w:color="auto" w:sz="0" w:space="0"/>
                <w:lang w:val="en-US" w:eastAsia="zh-CN" w:bidi="ar"/>
              </w:rPr>
              <w:t>互联网+”情况</w:t>
            </w:r>
          </w:p>
        </w:tc>
        <w:tc>
          <w:tcPr>
            <w:tcW w:w="5804" w:type="dxa"/>
            <w:gridSpan w:val="21"/>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left"/>
              <w:rPr>
                <w:sz w:val="21"/>
                <w:szCs w:val="21"/>
              </w:rPr>
            </w:pPr>
            <w:r>
              <w:rPr>
                <w:rFonts w:hint="eastAsia" w:ascii="宋体" w:hAnsi="宋体" w:eastAsia="宋体" w:cs="宋体"/>
                <w:i/>
                <w:kern w:val="0"/>
                <w:sz w:val="18"/>
                <w:szCs w:val="18"/>
                <w:bdr w:val="none" w:color="auto" w:sz="0" w:space="0"/>
                <w:lang w:val="en-US" w:eastAsia="zh-CN" w:bidi="ar"/>
              </w:rPr>
              <w:t>（公司业务与传统产业融合情况、不限字数，请提供详细材料，可另附页）</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left"/>
              <w:rPr>
                <w:sz w:val="21"/>
                <w:szCs w:val="21"/>
              </w:rPr>
            </w:pPr>
            <w:r>
              <w:rPr>
                <w:rFonts w:hint="eastAsia" w:ascii="宋体" w:hAnsi="宋体" w:eastAsia="宋体" w:cs="宋体"/>
                <w:kern w:val="0"/>
                <w:sz w:val="21"/>
                <w:szCs w:val="21"/>
                <w:bdr w:val="none" w:color="auto" w:sz="0" w:space="0"/>
                <w:lang w:val="en-US" w:eastAsia="zh-CN" w:bidi="ar"/>
              </w:rPr>
              <w:t> </w:t>
            </w: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01" w:hRule="atLeast"/>
          <w:jc w:val="center"/>
        </w:trPr>
        <w:tc>
          <w:tcPr>
            <w:tcW w:w="1043"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企业简介</w:t>
            </w:r>
          </w:p>
        </w:tc>
        <w:tc>
          <w:tcPr>
            <w:tcW w:w="7897" w:type="dxa"/>
            <w:gridSpan w:val="27"/>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left"/>
              <w:rPr>
                <w:sz w:val="21"/>
                <w:szCs w:val="21"/>
              </w:rPr>
            </w:pPr>
            <w:r>
              <w:rPr>
                <w:rFonts w:hint="eastAsia" w:ascii="宋体" w:hAnsi="宋体" w:eastAsia="宋体" w:cs="宋体"/>
                <w:i/>
                <w:kern w:val="0"/>
                <w:sz w:val="18"/>
                <w:szCs w:val="18"/>
                <w:bdr w:val="none" w:color="auto" w:sz="0" w:space="0"/>
                <w:lang w:val="en-US" w:eastAsia="zh-CN" w:bidi="ar"/>
              </w:rPr>
              <w:t>（400字以内）</w:t>
            </w: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071" w:hRule="atLeast"/>
          <w:jc w:val="center"/>
        </w:trPr>
        <w:tc>
          <w:tcPr>
            <w:tcW w:w="1043"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集团、子公司、关联公司2017年受到行政处罚的有关情况</w:t>
            </w:r>
          </w:p>
        </w:tc>
        <w:tc>
          <w:tcPr>
            <w:tcW w:w="7897" w:type="dxa"/>
            <w:gridSpan w:val="27"/>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left"/>
              <w:rPr>
                <w:sz w:val="21"/>
                <w:szCs w:val="21"/>
              </w:rPr>
            </w:pPr>
            <w:r>
              <w:rPr>
                <w:rFonts w:hint="eastAsia" w:ascii="宋体" w:hAnsi="宋体" w:eastAsia="宋体" w:cs="宋体"/>
                <w:i/>
                <w:kern w:val="0"/>
                <w:sz w:val="18"/>
                <w:szCs w:val="18"/>
                <w:bdr w:val="none" w:color="auto" w:sz="0" w:space="0"/>
                <w:lang w:val="en-US" w:eastAsia="zh-CN" w:bidi="ar"/>
              </w:rPr>
              <w:t>（请详细填写行政处罚具体情况，如无填写“无”）</w:t>
            </w: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90" w:hRule="atLeast"/>
          <w:jc w:val="center"/>
        </w:trPr>
        <w:tc>
          <w:tcPr>
            <w:tcW w:w="1043" w:type="dxa"/>
            <w:gridSpan w:val="2"/>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left"/>
              <w:rPr>
                <w:sz w:val="21"/>
                <w:szCs w:val="21"/>
              </w:rPr>
            </w:pPr>
            <w:r>
              <w:rPr>
                <w:rFonts w:hint="eastAsia" w:ascii="宋体" w:hAnsi="宋体" w:eastAsia="宋体" w:cs="宋体"/>
                <w:kern w:val="0"/>
                <w:sz w:val="18"/>
                <w:szCs w:val="18"/>
                <w:bdr w:val="none" w:color="auto" w:sz="0" w:space="0"/>
                <w:lang w:val="en-US" w:eastAsia="zh-CN" w:bidi="ar"/>
              </w:rPr>
              <w:t>主要产品、服务或品牌（可另加行或另附页）</w:t>
            </w:r>
          </w:p>
        </w:tc>
        <w:tc>
          <w:tcPr>
            <w:tcW w:w="1112"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品牌或</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服务名称</w:t>
            </w:r>
          </w:p>
        </w:tc>
        <w:tc>
          <w:tcPr>
            <w:tcW w:w="718"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服务对象</w:t>
            </w:r>
          </w:p>
        </w:tc>
        <w:tc>
          <w:tcPr>
            <w:tcW w:w="1288"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2017</w:t>
            </w:r>
            <w:r>
              <w:rPr>
                <w:rFonts w:hint="eastAsia" w:ascii="宋体" w:hAnsi="宋体" w:eastAsia="宋体" w:cs="宋体"/>
                <w:kern w:val="0"/>
                <w:sz w:val="18"/>
                <w:szCs w:val="18"/>
                <w:bdr w:val="none" w:color="auto" w:sz="0" w:space="0"/>
                <w:lang w:val="en-US" w:eastAsia="zh-CN" w:bidi="ar"/>
              </w:rPr>
              <w:t>年营业收入（万元）</w:t>
            </w:r>
          </w:p>
        </w:tc>
        <w:tc>
          <w:tcPr>
            <w:tcW w:w="1195" w:type="dxa"/>
            <w:gridSpan w:val="7"/>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日活用户数（万）</w:t>
            </w:r>
          </w:p>
        </w:tc>
        <w:tc>
          <w:tcPr>
            <w:tcW w:w="1494"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主要域名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或客户端APP</w:t>
            </w:r>
          </w:p>
        </w:tc>
        <w:tc>
          <w:tcPr>
            <w:tcW w:w="2090" w:type="dxa"/>
            <w:gridSpan w:val="7"/>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简介</w:t>
            </w: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jc w:val="center"/>
        </w:trPr>
        <w:tc>
          <w:tcPr>
            <w:tcW w:w="1043"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112"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718"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288"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195" w:type="dxa"/>
            <w:gridSpan w:val="7"/>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494"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2090" w:type="dxa"/>
            <w:gridSpan w:val="7"/>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jc w:val="center"/>
        </w:trPr>
        <w:tc>
          <w:tcPr>
            <w:tcW w:w="1043"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112"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718"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288"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195" w:type="dxa"/>
            <w:gridSpan w:val="7"/>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494"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2090" w:type="dxa"/>
            <w:gridSpan w:val="7"/>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jc w:val="center"/>
        </w:trPr>
        <w:tc>
          <w:tcPr>
            <w:tcW w:w="1043"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112"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718"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288"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195" w:type="dxa"/>
            <w:gridSpan w:val="7"/>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494"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2090" w:type="dxa"/>
            <w:gridSpan w:val="7"/>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jc w:val="center"/>
        </w:trPr>
        <w:tc>
          <w:tcPr>
            <w:tcW w:w="1043"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112"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718"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288"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195" w:type="dxa"/>
            <w:gridSpan w:val="7"/>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494"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2090" w:type="dxa"/>
            <w:gridSpan w:val="7"/>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jc w:val="center"/>
        </w:trPr>
        <w:tc>
          <w:tcPr>
            <w:tcW w:w="1043"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112"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718"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288"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195" w:type="dxa"/>
            <w:gridSpan w:val="7"/>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494"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2090" w:type="dxa"/>
            <w:gridSpan w:val="7"/>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90" w:hRule="atLeast"/>
          <w:jc w:val="center"/>
        </w:trPr>
        <w:tc>
          <w:tcPr>
            <w:tcW w:w="8940" w:type="dxa"/>
            <w:gridSpan w:val="29"/>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第四部分：公司治理与融资情况</w:t>
            </w: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jc w:val="center"/>
        </w:trPr>
        <w:tc>
          <w:tcPr>
            <w:tcW w:w="1906" w:type="dxa"/>
            <w:gridSpan w:val="3"/>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前五大股东情况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（请按持股比例排序）</w:t>
            </w:r>
          </w:p>
        </w:tc>
        <w:tc>
          <w:tcPr>
            <w:tcW w:w="645"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2423" w:type="dxa"/>
            <w:gridSpan w:val="9"/>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股东名称（姓名）</w:t>
            </w:r>
          </w:p>
        </w:tc>
        <w:tc>
          <w:tcPr>
            <w:tcW w:w="2405" w:type="dxa"/>
            <w:gridSpan w:val="10"/>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持股比例</w:t>
            </w:r>
          </w:p>
        </w:tc>
        <w:tc>
          <w:tcPr>
            <w:tcW w:w="1561"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投票权比例</w:t>
            </w: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jc w:val="center"/>
        </w:trPr>
        <w:tc>
          <w:tcPr>
            <w:tcW w:w="1906" w:type="dxa"/>
            <w:gridSpan w:val="3"/>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45"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1</w:t>
            </w:r>
          </w:p>
        </w:tc>
        <w:tc>
          <w:tcPr>
            <w:tcW w:w="2423" w:type="dxa"/>
            <w:gridSpan w:val="9"/>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2405" w:type="dxa"/>
            <w:gridSpan w:val="10"/>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561"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jc w:val="center"/>
        </w:trPr>
        <w:tc>
          <w:tcPr>
            <w:tcW w:w="1906" w:type="dxa"/>
            <w:gridSpan w:val="3"/>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45"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2</w:t>
            </w:r>
          </w:p>
        </w:tc>
        <w:tc>
          <w:tcPr>
            <w:tcW w:w="2423" w:type="dxa"/>
            <w:gridSpan w:val="9"/>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2405" w:type="dxa"/>
            <w:gridSpan w:val="10"/>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561"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jc w:val="center"/>
        </w:trPr>
        <w:tc>
          <w:tcPr>
            <w:tcW w:w="1906" w:type="dxa"/>
            <w:gridSpan w:val="3"/>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45"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3</w:t>
            </w:r>
          </w:p>
        </w:tc>
        <w:tc>
          <w:tcPr>
            <w:tcW w:w="2423" w:type="dxa"/>
            <w:gridSpan w:val="9"/>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2405" w:type="dxa"/>
            <w:gridSpan w:val="10"/>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561"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jc w:val="center"/>
        </w:trPr>
        <w:tc>
          <w:tcPr>
            <w:tcW w:w="1906" w:type="dxa"/>
            <w:gridSpan w:val="3"/>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45"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4</w:t>
            </w:r>
          </w:p>
        </w:tc>
        <w:tc>
          <w:tcPr>
            <w:tcW w:w="2423" w:type="dxa"/>
            <w:gridSpan w:val="9"/>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2405" w:type="dxa"/>
            <w:gridSpan w:val="10"/>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561"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jc w:val="center"/>
        </w:trPr>
        <w:tc>
          <w:tcPr>
            <w:tcW w:w="1906" w:type="dxa"/>
            <w:gridSpan w:val="3"/>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45"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5</w:t>
            </w:r>
          </w:p>
        </w:tc>
        <w:tc>
          <w:tcPr>
            <w:tcW w:w="2423" w:type="dxa"/>
            <w:gridSpan w:val="9"/>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2405" w:type="dxa"/>
            <w:gridSpan w:val="10"/>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561"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25" w:hRule="atLeast"/>
          <w:jc w:val="center"/>
        </w:trPr>
        <w:tc>
          <w:tcPr>
            <w:tcW w:w="1906"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实际控制人</w:t>
            </w:r>
          </w:p>
        </w:tc>
        <w:tc>
          <w:tcPr>
            <w:tcW w:w="7034" w:type="dxa"/>
            <w:gridSpan w:val="26"/>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jc w:val="center"/>
        </w:trPr>
        <w:tc>
          <w:tcPr>
            <w:tcW w:w="1906" w:type="dxa"/>
            <w:gridSpan w:val="3"/>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子公司情况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（含协议控制，合并财务报表即纳入，可另加行或另附页）</w:t>
            </w:r>
          </w:p>
        </w:tc>
        <w:tc>
          <w:tcPr>
            <w:tcW w:w="645"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2423" w:type="dxa"/>
            <w:gridSpan w:val="9"/>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子公司名称</w:t>
            </w:r>
          </w:p>
        </w:tc>
        <w:tc>
          <w:tcPr>
            <w:tcW w:w="2424" w:type="dxa"/>
            <w:gridSpan w:val="11"/>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纳入合并报表时间</w:t>
            </w:r>
          </w:p>
        </w:tc>
        <w:tc>
          <w:tcPr>
            <w:tcW w:w="1542"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控制权比例</w:t>
            </w: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jc w:val="center"/>
        </w:trPr>
        <w:tc>
          <w:tcPr>
            <w:tcW w:w="1906" w:type="dxa"/>
            <w:gridSpan w:val="3"/>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45"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1</w:t>
            </w:r>
          </w:p>
        </w:tc>
        <w:tc>
          <w:tcPr>
            <w:tcW w:w="2423" w:type="dxa"/>
            <w:gridSpan w:val="9"/>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2405" w:type="dxa"/>
            <w:gridSpan w:val="10"/>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561"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jc w:val="center"/>
        </w:trPr>
        <w:tc>
          <w:tcPr>
            <w:tcW w:w="1906" w:type="dxa"/>
            <w:gridSpan w:val="3"/>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45"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2</w:t>
            </w:r>
          </w:p>
        </w:tc>
        <w:tc>
          <w:tcPr>
            <w:tcW w:w="2423" w:type="dxa"/>
            <w:gridSpan w:val="9"/>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2405" w:type="dxa"/>
            <w:gridSpan w:val="10"/>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561"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jc w:val="center"/>
        </w:trPr>
        <w:tc>
          <w:tcPr>
            <w:tcW w:w="1906" w:type="dxa"/>
            <w:gridSpan w:val="3"/>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45"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3</w:t>
            </w:r>
          </w:p>
        </w:tc>
        <w:tc>
          <w:tcPr>
            <w:tcW w:w="2423" w:type="dxa"/>
            <w:gridSpan w:val="9"/>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2405" w:type="dxa"/>
            <w:gridSpan w:val="10"/>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561"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jc w:val="center"/>
        </w:trPr>
        <w:tc>
          <w:tcPr>
            <w:tcW w:w="1906" w:type="dxa"/>
            <w:gridSpan w:val="3"/>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45"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4</w:t>
            </w:r>
          </w:p>
        </w:tc>
        <w:tc>
          <w:tcPr>
            <w:tcW w:w="2423" w:type="dxa"/>
            <w:gridSpan w:val="9"/>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2405" w:type="dxa"/>
            <w:gridSpan w:val="10"/>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561"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jc w:val="center"/>
        </w:trPr>
        <w:tc>
          <w:tcPr>
            <w:tcW w:w="1906" w:type="dxa"/>
            <w:gridSpan w:val="3"/>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45"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5</w:t>
            </w:r>
          </w:p>
        </w:tc>
        <w:tc>
          <w:tcPr>
            <w:tcW w:w="2423" w:type="dxa"/>
            <w:gridSpan w:val="9"/>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2405" w:type="dxa"/>
            <w:gridSpan w:val="10"/>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561"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jc w:val="center"/>
        </w:trPr>
        <w:tc>
          <w:tcPr>
            <w:tcW w:w="1906"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2017</w:t>
            </w:r>
            <w:r>
              <w:rPr>
                <w:rFonts w:hint="eastAsia" w:ascii="宋体" w:hAnsi="宋体" w:eastAsia="宋体" w:cs="宋体"/>
                <w:kern w:val="0"/>
                <w:sz w:val="18"/>
                <w:szCs w:val="18"/>
                <w:bdr w:val="none" w:color="auto" w:sz="0" w:space="0"/>
                <w:lang w:val="en-US" w:eastAsia="zh-CN" w:bidi="ar"/>
              </w:rPr>
              <w:t>年12月31日市值（人民币亿元）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（仅上市公司填写）</w:t>
            </w:r>
          </w:p>
        </w:tc>
        <w:tc>
          <w:tcPr>
            <w:tcW w:w="7034" w:type="dxa"/>
            <w:gridSpan w:val="26"/>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jc w:val="center"/>
        </w:trPr>
        <w:tc>
          <w:tcPr>
            <w:tcW w:w="1906" w:type="dxa"/>
            <w:gridSpan w:val="3"/>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最近一轮融资有关情况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（仅非上市公司填写）</w:t>
            </w:r>
          </w:p>
        </w:tc>
        <w:tc>
          <w:tcPr>
            <w:tcW w:w="1405" w:type="dxa"/>
            <w:gridSpan w:val="6"/>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融资时间</w:t>
            </w:r>
          </w:p>
        </w:tc>
        <w:tc>
          <w:tcPr>
            <w:tcW w:w="1663" w:type="dxa"/>
            <w:gridSpan w:val="6"/>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2572" w:type="dxa"/>
            <w:gridSpan w:val="1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融资金额（人民币亿元）</w:t>
            </w:r>
          </w:p>
        </w:tc>
        <w:tc>
          <w:tcPr>
            <w:tcW w:w="1394"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jc w:val="center"/>
        </w:trPr>
        <w:tc>
          <w:tcPr>
            <w:tcW w:w="1906" w:type="dxa"/>
            <w:gridSpan w:val="3"/>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05" w:type="dxa"/>
            <w:gridSpan w:val="6"/>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融资轮数</w:t>
            </w:r>
          </w:p>
        </w:tc>
        <w:tc>
          <w:tcPr>
            <w:tcW w:w="1663" w:type="dxa"/>
            <w:gridSpan w:val="6"/>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2572" w:type="dxa"/>
            <w:gridSpan w:val="1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融资后估值（人民币亿元）</w:t>
            </w:r>
          </w:p>
        </w:tc>
        <w:tc>
          <w:tcPr>
            <w:tcW w:w="1394"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jc w:val="center"/>
        </w:trPr>
        <w:tc>
          <w:tcPr>
            <w:tcW w:w="1906" w:type="dxa"/>
            <w:gridSpan w:val="3"/>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05" w:type="dxa"/>
            <w:gridSpan w:val="6"/>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全部投资机构名称</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18"/>
                <w:szCs w:val="18"/>
                <w:bdr w:val="none" w:color="auto" w:sz="0" w:space="0"/>
                <w:lang w:val="en-US" w:eastAsia="zh-CN" w:bidi="ar"/>
              </w:rPr>
              <w:t>（请按认购股权数量从多到少排列）</w:t>
            </w:r>
          </w:p>
        </w:tc>
        <w:tc>
          <w:tcPr>
            <w:tcW w:w="5629" w:type="dxa"/>
            <w:gridSpan w:val="20"/>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 </w:t>
            </w:r>
          </w:p>
        </w:tc>
        <w:tc>
          <w:tcPr>
            <w:tcW w:w="106" w:type="dxa"/>
            <w:tcBorders>
              <w:top w:val="nil"/>
              <w:left w:val="nil"/>
              <w:bottom w:val="nil"/>
              <w:right w:val="nil"/>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27" w:type="dxa"/>
            <w:tcBorders>
              <w:top w:val="nil"/>
              <w:left w:val="nil"/>
              <w:bottom w:val="nil"/>
              <w:right w:val="nil"/>
            </w:tcBorders>
            <w:shd w:val="clear"/>
            <w:vAlign w:val="center"/>
          </w:tcPr>
          <w:p>
            <w:pPr>
              <w:rPr>
                <w:rFonts w:hint="eastAsia" w:ascii="宋体"/>
                <w:sz w:val="24"/>
                <w:szCs w:val="24"/>
              </w:rPr>
            </w:pPr>
          </w:p>
        </w:tc>
        <w:tc>
          <w:tcPr>
            <w:tcW w:w="116" w:type="dxa"/>
            <w:tcBorders>
              <w:top w:val="nil"/>
              <w:left w:val="nil"/>
              <w:bottom w:val="nil"/>
              <w:right w:val="nil"/>
            </w:tcBorders>
            <w:shd w:val="clear"/>
            <w:vAlign w:val="center"/>
          </w:tcPr>
          <w:p>
            <w:pPr>
              <w:rPr>
                <w:rFonts w:hint="eastAsia" w:ascii="宋体"/>
                <w:sz w:val="24"/>
                <w:szCs w:val="24"/>
              </w:rPr>
            </w:pPr>
          </w:p>
        </w:tc>
        <w:tc>
          <w:tcPr>
            <w:tcW w:w="863" w:type="dxa"/>
            <w:tcBorders>
              <w:top w:val="nil"/>
              <w:left w:val="nil"/>
              <w:bottom w:val="nil"/>
              <w:right w:val="nil"/>
            </w:tcBorders>
            <w:shd w:val="clear"/>
            <w:vAlign w:val="center"/>
          </w:tcPr>
          <w:p>
            <w:pPr>
              <w:rPr>
                <w:rFonts w:hint="eastAsia" w:ascii="宋体"/>
                <w:sz w:val="24"/>
                <w:szCs w:val="24"/>
              </w:rPr>
            </w:pPr>
          </w:p>
        </w:tc>
        <w:tc>
          <w:tcPr>
            <w:tcW w:w="249" w:type="dxa"/>
            <w:tcBorders>
              <w:top w:val="nil"/>
              <w:left w:val="nil"/>
              <w:bottom w:val="nil"/>
              <w:right w:val="nil"/>
            </w:tcBorders>
            <w:shd w:val="clear"/>
            <w:vAlign w:val="center"/>
          </w:tcPr>
          <w:p>
            <w:pPr>
              <w:rPr>
                <w:rFonts w:hint="eastAsia" w:ascii="宋体"/>
                <w:sz w:val="24"/>
                <w:szCs w:val="24"/>
              </w:rPr>
            </w:pPr>
          </w:p>
        </w:tc>
        <w:tc>
          <w:tcPr>
            <w:tcW w:w="176" w:type="dxa"/>
            <w:tcBorders>
              <w:top w:val="nil"/>
              <w:left w:val="nil"/>
              <w:bottom w:val="nil"/>
              <w:right w:val="nil"/>
            </w:tcBorders>
            <w:shd w:val="clear"/>
            <w:vAlign w:val="center"/>
          </w:tcPr>
          <w:p>
            <w:pPr>
              <w:rPr>
                <w:rFonts w:hint="eastAsia" w:ascii="宋体"/>
                <w:sz w:val="24"/>
                <w:szCs w:val="24"/>
              </w:rPr>
            </w:pPr>
          </w:p>
        </w:tc>
        <w:tc>
          <w:tcPr>
            <w:tcW w:w="220" w:type="dxa"/>
            <w:tcBorders>
              <w:top w:val="nil"/>
              <w:left w:val="nil"/>
              <w:bottom w:val="nil"/>
              <w:right w:val="nil"/>
            </w:tcBorders>
            <w:shd w:val="clear"/>
            <w:vAlign w:val="center"/>
          </w:tcPr>
          <w:p>
            <w:pPr>
              <w:rPr>
                <w:rFonts w:hint="eastAsia" w:ascii="宋体"/>
                <w:sz w:val="24"/>
                <w:szCs w:val="24"/>
              </w:rPr>
            </w:pPr>
          </w:p>
        </w:tc>
        <w:tc>
          <w:tcPr>
            <w:tcW w:w="322" w:type="dxa"/>
            <w:tcBorders>
              <w:top w:val="nil"/>
              <w:left w:val="nil"/>
              <w:bottom w:val="nil"/>
              <w:right w:val="nil"/>
            </w:tcBorders>
            <w:shd w:val="clear"/>
            <w:vAlign w:val="center"/>
          </w:tcPr>
          <w:p>
            <w:pPr>
              <w:rPr>
                <w:rFonts w:hint="eastAsia" w:ascii="宋体"/>
                <w:sz w:val="24"/>
                <w:szCs w:val="24"/>
              </w:rPr>
            </w:pPr>
          </w:p>
        </w:tc>
        <w:tc>
          <w:tcPr>
            <w:tcW w:w="263" w:type="dxa"/>
            <w:tcBorders>
              <w:top w:val="nil"/>
              <w:left w:val="nil"/>
              <w:bottom w:val="nil"/>
              <w:right w:val="nil"/>
            </w:tcBorders>
            <w:shd w:val="clear"/>
            <w:vAlign w:val="center"/>
          </w:tcPr>
          <w:p>
            <w:pPr>
              <w:rPr>
                <w:rFonts w:hint="eastAsia" w:ascii="宋体"/>
                <w:sz w:val="24"/>
                <w:szCs w:val="24"/>
              </w:rPr>
            </w:pPr>
          </w:p>
        </w:tc>
        <w:tc>
          <w:tcPr>
            <w:tcW w:w="175" w:type="dxa"/>
            <w:tcBorders>
              <w:top w:val="nil"/>
              <w:left w:val="nil"/>
              <w:bottom w:val="nil"/>
              <w:right w:val="nil"/>
            </w:tcBorders>
            <w:shd w:val="clear"/>
            <w:vAlign w:val="center"/>
          </w:tcPr>
          <w:p>
            <w:pPr>
              <w:rPr>
                <w:rFonts w:hint="eastAsia" w:ascii="宋体"/>
                <w:sz w:val="24"/>
                <w:szCs w:val="24"/>
              </w:rPr>
            </w:pPr>
          </w:p>
        </w:tc>
        <w:tc>
          <w:tcPr>
            <w:tcW w:w="688" w:type="dxa"/>
            <w:tcBorders>
              <w:top w:val="nil"/>
              <w:left w:val="nil"/>
              <w:bottom w:val="nil"/>
              <w:right w:val="nil"/>
            </w:tcBorders>
            <w:shd w:val="clear"/>
            <w:vAlign w:val="center"/>
          </w:tcPr>
          <w:p>
            <w:pPr>
              <w:rPr>
                <w:rFonts w:hint="eastAsia" w:ascii="宋体"/>
                <w:sz w:val="24"/>
                <w:szCs w:val="24"/>
              </w:rPr>
            </w:pPr>
          </w:p>
        </w:tc>
        <w:tc>
          <w:tcPr>
            <w:tcW w:w="162" w:type="dxa"/>
            <w:tcBorders>
              <w:top w:val="nil"/>
              <w:left w:val="nil"/>
              <w:bottom w:val="nil"/>
              <w:right w:val="nil"/>
            </w:tcBorders>
            <w:shd w:val="clear"/>
            <w:vAlign w:val="center"/>
          </w:tcPr>
          <w:p>
            <w:pPr>
              <w:rPr>
                <w:rFonts w:hint="eastAsia" w:ascii="宋体"/>
                <w:sz w:val="24"/>
                <w:szCs w:val="24"/>
              </w:rPr>
            </w:pPr>
          </w:p>
        </w:tc>
        <w:tc>
          <w:tcPr>
            <w:tcW w:w="397" w:type="dxa"/>
            <w:tcBorders>
              <w:top w:val="nil"/>
              <w:left w:val="nil"/>
              <w:bottom w:val="nil"/>
              <w:right w:val="nil"/>
            </w:tcBorders>
            <w:shd w:val="clear"/>
            <w:vAlign w:val="center"/>
          </w:tcPr>
          <w:p>
            <w:pPr>
              <w:rPr>
                <w:rFonts w:hint="eastAsia" w:ascii="宋体"/>
                <w:sz w:val="24"/>
                <w:szCs w:val="24"/>
              </w:rPr>
            </w:pPr>
          </w:p>
        </w:tc>
        <w:tc>
          <w:tcPr>
            <w:tcW w:w="280" w:type="dxa"/>
            <w:tcBorders>
              <w:top w:val="nil"/>
              <w:left w:val="nil"/>
              <w:bottom w:val="nil"/>
              <w:right w:val="nil"/>
            </w:tcBorders>
            <w:shd w:val="clear"/>
            <w:vAlign w:val="center"/>
          </w:tcPr>
          <w:p>
            <w:pPr>
              <w:rPr>
                <w:rFonts w:hint="eastAsia" w:ascii="宋体"/>
                <w:sz w:val="24"/>
                <w:szCs w:val="24"/>
              </w:rPr>
            </w:pPr>
          </w:p>
        </w:tc>
        <w:tc>
          <w:tcPr>
            <w:tcW w:w="19" w:type="dxa"/>
            <w:tcBorders>
              <w:top w:val="nil"/>
              <w:left w:val="nil"/>
              <w:bottom w:val="nil"/>
              <w:right w:val="nil"/>
            </w:tcBorders>
            <w:shd w:val="clear"/>
            <w:vAlign w:val="center"/>
          </w:tcPr>
          <w:p>
            <w:pPr>
              <w:rPr>
                <w:rFonts w:hint="eastAsia" w:ascii="宋体"/>
                <w:sz w:val="24"/>
                <w:szCs w:val="24"/>
              </w:rPr>
            </w:pPr>
          </w:p>
        </w:tc>
        <w:tc>
          <w:tcPr>
            <w:tcW w:w="117" w:type="dxa"/>
            <w:tcBorders>
              <w:top w:val="nil"/>
              <w:left w:val="nil"/>
              <w:bottom w:val="nil"/>
              <w:right w:val="nil"/>
            </w:tcBorders>
            <w:shd w:val="clear"/>
            <w:vAlign w:val="center"/>
          </w:tcPr>
          <w:p>
            <w:pPr>
              <w:rPr>
                <w:rFonts w:hint="eastAsia" w:ascii="宋体"/>
                <w:sz w:val="24"/>
                <w:szCs w:val="24"/>
              </w:rPr>
            </w:pPr>
          </w:p>
        </w:tc>
        <w:tc>
          <w:tcPr>
            <w:tcW w:w="29" w:type="dxa"/>
            <w:tcBorders>
              <w:top w:val="nil"/>
              <w:left w:val="nil"/>
              <w:bottom w:val="nil"/>
              <w:right w:val="nil"/>
            </w:tcBorders>
            <w:shd w:val="clear"/>
            <w:vAlign w:val="center"/>
          </w:tcPr>
          <w:p>
            <w:pPr>
              <w:rPr>
                <w:rFonts w:hint="eastAsia" w:ascii="宋体"/>
                <w:sz w:val="24"/>
                <w:szCs w:val="24"/>
              </w:rPr>
            </w:pPr>
          </w:p>
        </w:tc>
        <w:tc>
          <w:tcPr>
            <w:tcW w:w="118" w:type="dxa"/>
            <w:tcBorders>
              <w:top w:val="nil"/>
              <w:left w:val="nil"/>
              <w:bottom w:val="nil"/>
              <w:right w:val="nil"/>
            </w:tcBorders>
            <w:shd w:val="clear"/>
            <w:vAlign w:val="center"/>
          </w:tcPr>
          <w:p>
            <w:pPr>
              <w:rPr>
                <w:rFonts w:hint="eastAsia" w:ascii="宋体"/>
                <w:sz w:val="24"/>
                <w:szCs w:val="24"/>
              </w:rPr>
            </w:pPr>
          </w:p>
        </w:tc>
        <w:tc>
          <w:tcPr>
            <w:tcW w:w="235" w:type="dxa"/>
            <w:tcBorders>
              <w:top w:val="nil"/>
              <w:left w:val="nil"/>
              <w:bottom w:val="nil"/>
              <w:right w:val="nil"/>
            </w:tcBorders>
            <w:shd w:val="clear"/>
            <w:vAlign w:val="center"/>
          </w:tcPr>
          <w:p>
            <w:pPr>
              <w:rPr>
                <w:rFonts w:hint="eastAsia" w:ascii="宋体"/>
                <w:sz w:val="24"/>
                <w:szCs w:val="24"/>
              </w:rPr>
            </w:pPr>
          </w:p>
        </w:tc>
        <w:tc>
          <w:tcPr>
            <w:tcW w:w="598" w:type="dxa"/>
            <w:tcBorders>
              <w:top w:val="nil"/>
              <w:left w:val="nil"/>
              <w:bottom w:val="nil"/>
              <w:right w:val="nil"/>
            </w:tcBorders>
            <w:shd w:val="clear"/>
            <w:vAlign w:val="center"/>
          </w:tcPr>
          <w:p>
            <w:pPr>
              <w:rPr>
                <w:rFonts w:hint="eastAsia" w:ascii="宋体"/>
                <w:sz w:val="24"/>
                <w:szCs w:val="24"/>
              </w:rPr>
            </w:pPr>
          </w:p>
        </w:tc>
        <w:tc>
          <w:tcPr>
            <w:tcW w:w="323" w:type="dxa"/>
            <w:tcBorders>
              <w:top w:val="nil"/>
              <w:left w:val="nil"/>
              <w:bottom w:val="nil"/>
              <w:right w:val="nil"/>
            </w:tcBorders>
            <w:shd w:val="clear"/>
            <w:vAlign w:val="center"/>
          </w:tcPr>
          <w:p>
            <w:pPr>
              <w:rPr>
                <w:rFonts w:hint="eastAsia" w:ascii="宋体"/>
                <w:sz w:val="24"/>
                <w:szCs w:val="24"/>
              </w:rPr>
            </w:pPr>
          </w:p>
        </w:tc>
        <w:tc>
          <w:tcPr>
            <w:tcW w:w="250" w:type="dxa"/>
            <w:tcBorders>
              <w:top w:val="nil"/>
              <w:left w:val="nil"/>
              <w:bottom w:val="nil"/>
              <w:right w:val="nil"/>
            </w:tcBorders>
            <w:shd w:val="clear"/>
            <w:vAlign w:val="center"/>
          </w:tcPr>
          <w:p>
            <w:pPr>
              <w:rPr>
                <w:rFonts w:hint="eastAsia" w:ascii="宋体"/>
                <w:sz w:val="24"/>
                <w:szCs w:val="24"/>
              </w:rPr>
            </w:pPr>
          </w:p>
        </w:tc>
        <w:tc>
          <w:tcPr>
            <w:tcW w:w="323" w:type="dxa"/>
            <w:tcBorders>
              <w:top w:val="nil"/>
              <w:left w:val="nil"/>
              <w:bottom w:val="nil"/>
              <w:right w:val="nil"/>
            </w:tcBorders>
            <w:shd w:val="clear"/>
            <w:vAlign w:val="center"/>
          </w:tcPr>
          <w:p>
            <w:pPr>
              <w:rPr>
                <w:rFonts w:hint="eastAsia" w:ascii="宋体"/>
                <w:sz w:val="24"/>
                <w:szCs w:val="24"/>
              </w:rPr>
            </w:pPr>
          </w:p>
        </w:tc>
        <w:tc>
          <w:tcPr>
            <w:tcW w:w="279" w:type="dxa"/>
            <w:tcBorders>
              <w:top w:val="nil"/>
              <w:left w:val="nil"/>
              <w:bottom w:val="nil"/>
              <w:right w:val="nil"/>
            </w:tcBorders>
            <w:shd w:val="clear"/>
            <w:vAlign w:val="center"/>
          </w:tcPr>
          <w:p>
            <w:pPr>
              <w:rPr>
                <w:rFonts w:hint="eastAsia" w:ascii="宋体"/>
                <w:sz w:val="24"/>
                <w:szCs w:val="24"/>
              </w:rPr>
            </w:pPr>
          </w:p>
        </w:tc>
        <w:tc>
          <w:tcPr>
            <w:tcW w:w="147" w:type="dxa"/>
            <w:tcBorders>
              <w:top w:val="nil"/>
              <w:left w:val="nil"/>
              <w:bottom w:val="nil"/>
              <w:right w:val="nil"/>
            </w:tcBorders>
            <w:shd w:val="clear"/>
            <w:vAlign w:val="center"/>
          </w:tcPr>
          <w:p>
            <w:pPr>
              <w:rPr>
                <w:rFonts w:hint="eastAsia" w:ascii="宋体"/>
                <w:sz w:val="24"/>
                <w:szCs w:val="24"/>
              </w:rPr>
            </w:pPr>
          </w:p>
        </w:tc>
        <w:tc>
          <w:tcPr>
            <w:tcW w:w="103" w:type="dxa"/>
            <w:tcBorders>
              <w:top w:val="nil"/>
              <w:left w:val="nil"/>
              <w:bottom w:val="nil"/>
              <w:right w:val="nil"/>
            </w:tcBorders>
            <w:shd w:val="clear"/>
            <w:vAlign w:val="center"/>
          </w:tcPr>
          <w:p>
            <w:pPr>
              <w:rPr>
                <w:rFonts w:hint="eastAsia" w:ascii="宋体"/>
                <w:sz w:val="24"/>
                <w:szCs w:val="24"/>
              </w:rPr>
            </w:pPr>
          </w:p>
        </w:tc>
        <w:tc>
          <w:tcPr>
            <w:tcW w:w="19" w:type="dxa"/>
            <w:tcBorders>
              <w:top w:val="nil"/>
              <w:left w:val="nil"/>
              <w:bottom w:val="nil"/>
              <w:right w:val="nil"/>
            </w:tcBorders>
            <w:shd w:val="clear"/>
            <w:vAlign w:val="center"/>
          </w:tcPr>
          <w:p>
            <w:pPr>
              <w:rPr>
                <w:rFonts w:hint="eastAsia" w:ascii="宋体"/>
                <w:sz w:val="24"/>
                <w:szCs w:val="24"/>
              </w:rPr>
            </w:pPr>
          </w:p>
        </w:tc>
        <w:tc>
          <w:tcPr>
            <w:tcW w:w="148" w:type="dxa"/>
            <w:tcBorders>
              <w:top w:val="nil"/>
              <w:left w:val="nil"/>
              <w:bottom w:val="nil"/>
              <w:right w:val="nil"/>
            </w:tcBorders>
            <w:shd w:val="clear"/>
            <w:vAlign w:val="center"/>
          </w:tcPr>
          <w:p>
            <w:pPr>
              <w:rPr>
                <w:rFonts w:hint="eastAsia" w:ascii="宋体"/>
                <w:sz w:val="24"/>
                <w:szCs w:val="24"/>
              </w:rPr>
            </w:pPr>
          </w:p>
        </w:tc>
        <w:tc>
          <w:tcPr>
            <w:tcW w:w="133" w:type="dxa"/>
            <w:tcBorders>
              <w:top w:val="nil"/>
              <w:left w:val="nil"/>
              <w:bottom w:val="nil"/>
              <w:right w:val="nil"/>
            </w:tcBorders>
            <w:shd w:val="clear"/>
            <w:vAlign w:val="center"/>
          </w:tcPr>
          <w:p>
            <w:pPr>
              <w:rPr>
                <w:rFonts w:hint="eastAsia" w:ascii="宋体"/>
                <w:sz w:val="24"/>
                <w:szCs w:val="24"/>
              </w:rPr>
            </w:pPr>
          </w:p>
        </w:tc>
        <w:tc>
          <w:tcPr>
            <w:tcW w:w="1261" w:type="dxa"/>
            <w:tcBorders>
              <w:top w:val="nil"/>
              <w:left w:val="nil"/>
              <w:bottom w:val="nil"/>
              <w:right w:val="nil"/>
            </w:tcBorders>
            <w:shd w:val="clear"/>
            <w:vAlign w:val="center"/>
          </w:tcPr>
          <w:p>
            <w:pPr>
              <w:rPr>
                <w:rFonts w:hint="eastAsia" w:ascii="宋体"/>
                <w:sz w:val="24"/>
                <w:szCs w:val="24"/>
              </w:rPr>
            </w:pPr>
          </w:p>
        </w:tc>
        <w:tc>
          <w:tcPr>
            <w:tcW w:w="106"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left"/>
              <w:rPr>
                <w:sz w:val="21"/>
                <w:szCs w:val="21"/>
              </w:rPr>
            </w:pPr>
            <w:r>
              <w:rPr>
                <w:rFonts w:asciiTheme="minorHAnsi" w:hAnsiTheme="minorHAnsi" w:eastAsiaTheme="minorEastAsia" w:cstheme="minorBidi"/>
                <w:kern w:val="0"/>
                <w:sz w:val="21"/>
                <w:szCs w:val="21"/>
                <w:bdr w:val="none" w:color="auto" w:sz="0" w:space="0"/>
                <w:lang w:val="en-US" w:eastAsia="zh-CN" w:bidi="ar"/>
              </w:rPr>
              <w:t>  </w:t>
            </w:r>
          </w:p>
        </w:tc>
      </w:tr>
    </w:tbl>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75" w:lineRule="atLeast"/>
        <w:ind w:left="0" w:right="0" w:firstLine="0"/>
        <w:jc w:val="left"/>
        <w:rPr>
          <w:rStyle w:val="4"/>
          <w:rFonts w:hint="eastAsia" w:ascii="宋体" w:hAnsi="宋体" w:eastAsia="宋体" w:cs="宋体"/>
          <w:b/>
          <w:i w:val="0"/>
          <w:caps w:val="0"/>
          <w:color w:val="000000"/>
          <w:spacing w:val="0"/>
          <w:kern w:val="0"/>
          <w:sz w:val="21"/>
          <w:szCs w:val="21"/>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75" w:lineRule="atLeast"/>
        <w:ind w:left="0" w:right="0" w:firstLine="0"/>
        <w:jc w:val="left"/>
        <w:rPr>
          <w:rStyle w:val="4"/>
          <w:rFonts w:hint="eastAsia" w:ascii="宋体" w:hAnsi="宋体" w:eastAsia="宋体" w:cs="宋体"/>
          <w:b/>
          <w:i w:val="0"/>
          <w:caps w:val="0"/>
          <w:color w:val="000000"/>
          <w:spacing w:val="0"/>
          <w:kern w:val="0"/>
          <w:sz w:val="21"/>
          <w:szCs w:val="21"/>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75" w:lineRule="atLeast"/>
        <w:ind w:left="0" w:right="0" w:firstLine="0"/>
        <w:jc w:val="left"/>
        <w:rPr>
          <w:rStyle w:val="4"/>
          <w:rFonts w:hint="eastAsia" w:ascii="宋体" w:hAnsi="宋体" w:eastAsia="宋体" w:cs="宋体"/>
          <w:b/>
          <w:i w:val="0"/>
          <w:caps w:val="0"/>
          <w:color w:val="000000"/>
          <w:spacing w:val="0"/>
          <w:kern w:val="0"/>
          <w:sz w:val="21"/>
          <w:szCs w:val="21"/>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75" w:lineRule="atLeast"/>
        <w:ind w:left="0" w:right="0" w:firstLine="0"/>
        <w:jc w:val="left"/>
        <w:rPr>
          <w:rStyle w:val="4"/>
          <w:rFonts w:hint="eastAsia" w:ascii="宋体" w:hAnsi="宋体" w:eastAsia="宋体" w:cs="宋体"/>
          <w:b/>
          <w:i w:val="0"/>
          <w:caps w:val="0"/>
          <w:color w:val="000000"/>
          <w:spacing w:val="0"/>
          <w:kern w:val="0"/>
          <w:sz w:val="21"/>
          <w:szCs w:val="21"/>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75" w:lineRule="atLeast"/>
        <w:ind w:left="0" w:right="0" w:firstLine="0"/>
        <w:jc w:val="left"/>
        <w:rPr>
          <w:rStyle w:val="4"/>
          <w:rFonts w:hint="eastAsia" w:ascii="宋体" w:hAnsi="宋体" w:eastAsia="宋体" w:cs="宋体"/>
          <w:b/>
          <w:i w:val="0"/>
          <w:caps w:val="0"/>
          <w:color w:val="000000"/>
          <w:spacing w:val="0"/>
          <w:kern w:val="0"/>
          <w:sz w:val="21"/>
          <w:szCs w:val="21"/>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75" w:lineRule="atLeast"/>
        <w:ind w:left="0" w:right="0" w:firstLine="0"/>
        <w:jc w:val="left"/>
        <w:rPr>
          <w:rStyle w:val="4"/>
          <w:rFonts w:hint="eastAsia" w:ascii="宋体" w:hAnsi="宋体" w:eastAsia="宋体" w:cs="宋体"/>
          <w:b/>
          <w:i w:val="0"/>
          <w:caps w:val="0"/>
          <w:color w:val="000000"/>
          <w:spacing w:val="0"/>
          <w:kern w:val="0"/>
          <w:sz w:val="21"/>
          <w:szCs w:val="21"/>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75" w:lineRule="atLeast"/>
        <w:ind w:left="0" w:right="0" w:firstLine="0"/>
        <w:jc w:val="left"/>
        <w:rPr>
          <w:rStyle w:val="4"/>
          <w:rFonts w:hint="eastAsia" w:ascii="宋体" w:hAnsi="宋体" w:eastAsia="宋体" w:cs="宋体"/>
          <w:b/>
          <w:i w:val="0"/>
          <w:caps w:val="0"/>
          <w:color w:val="000000"/>
          <w:spacing w:val="0"/>
          <w:kern w:val="0"/>
          <w:sz w:val="21"/>
          <w:szCs w:val="21"/>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75" w:lineRule="atLeast"/>
        <w:ind w:left="0" w:righ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b/>
          <w:i w:val="0"/>
          <w:caps w:val="0"/>
          <w:color w:val="000000"/>
          <w:spacing w:val="0"/>
          <w:kern w:val="0"/>
          <w:sz w:val="21"/>
          <w:szCs w:val="21"/>
          <w:bdr w:val="none" w:color="auto" w:sz="0" w:space="0"/>
          <w:shd w:val="clear" w:fill="FFFFFF"/>
          <w:lang w:val="en-US" w:eastAsia="zh-CN" w:bidi="ar"/>
        </w:rPr>
        <w:t>附件4：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75"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2018年中国互联网企业100强申报表填表说明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75" w:lineRule="atLeast"/>
        <w:ind w:left="0" w:right="0" w:firstLine="60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一、企业名称：请填写贵企业希望在互联网百强评价结果上展现的名称，推荐使用集团名称。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75" w:lineRule="atLeast"/>
        <w:ind w:left="0" w:right="0" w:firstLine="60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二、企业性质：请从“国有”、“非国有”两种性质中选一项填写。国有是指国有及国有控股企业, 非国有是指其他企业。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75" w:lineRule="atLeast"/>
        <w:ind w:left="0" w:right="0" w:firstLine="60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三、上市地点：如企业股票已经上市挂牌交易，则请填写挂牌交易所；如股票尚未上市挂牌，则请填写“未上市”。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75" w:lineRule="atLeast"/>
        <w:ind w:left="0" w:right="0" w:firstLine="60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四、注册地址：请填写位于国内的主要实体的注册地址。请勿填写海外地址。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75" w:lineRule="atLeast"/>
        <w:ind w:left="0" w:right="0" w:firstLine="60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五、营业收入：包括企业的主营业务和其他业务收入、境内和境外的收入。不含营业外收入，不含增值税。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75" w:lineRule="atLeast"/>
        <w:ind w:left="0" w:right="0" w:firstLine="60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六、互联网业务收入：企业通过互联网开展的业务实现的收入。通过互联网开展的业务包括但不限于互联网信息服务、互联网接入服务、互联网数据中心业务、内容分发网络业务、互联网域名解析服务、在线数据处理与交易处理业务、互联网资源协作服务业务、互联网虚拟专用网业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75" w:lineRule="atLeast"/>
        <w:ind w:left="0" w:right="0" w:firstLine="60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七、营业利润：以营业收入为基础，减去营业成本、营业税金及附加、销售费用、管理费用、财务费用、资产减值损失，加上公允价值变动收益（减去公允价值变动损失）和投资收益（减去投资损失），计算得到营业利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75" w:lineRule="atLeast"/>
        <w:ind w:left="0" w:right="0" w:firstLine="60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八、净利润：以利润总额为基础，减去所得税费用，计算出净利润（或净亏损）。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75" w:lineRule="atLeast"/>
        <w:ind w:left="0" w:right="0" w:firstLine="60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九、研发费用：指企业研究开发新产品、新业务、 新技术所发生的各项费用，包括新产品设计费、原型系统开发设计、技术图书资料费、研究机构人员工资、研究设备折旧、技术研究有关的其他经费以及委托其他单位进行科研试制的费用。包括当年发生的，计入当期损益的研究阶段的支出，以及已经资本化的开发阶段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75" w:lineRule="atLeast"/>
        <w:ind w:left="0" w:right="0" w:firstLine="60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十、纳税总额：企业在2017年在我国境内实际缴纳的所有税款合计金额。计算范围包括全部税种。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75" w:lineRule="atLeast"/>
        <w:ind w:left="0" w:right="0" w:firstLine="60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十一、员工总数：年度平均从业人数（含合并财务报表合并范围中所有企业的人数之和）。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75" w:lineRule="atLeast"/>
        <w:ind w:left="0" w:right="0" w:firstLine="60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十二、研发人数：年度平均主要从事研究和开发活动的从业人员数量（含合并财务报表合并范围中所有企业的研发人员人数之和）。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75" w:lineRule="atLeast"/>
        <w:ind w:left="0" w:right="0" w:firstLine="60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十三、电子商务交易额：通过电子商务方式达成商品或服务的交易总金额，包括自营商品或服务交易额、第三方商户商品或服务交易额。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7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十四、境外互联网业务收入：来自中国境外的，通过互联网开展的业务实现的收入。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75" w:lineRule="atLeast"/>
        <w:ind w:left="0" w:right="0" w:firstLine="60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十五、主要服务对象：即企业的主要客户类型，请从“个人”、“企业”、“两者兼有”三个类别中选择一项填写。如果申报企业70%以上的客户为个人或企业，则请选择对应项目，否则请选择“两者兼有”。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75" w:lineRule="atLeast"/>
        <w:ind w:left="0" w:right="0" w:firstLine="60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十六、申报维度：企业不同的服务对象类型，有不同的评价指标。主要服务对象为个人的，申报维度请选填“个人”。主要服务对象为企业的，申报维度请选填“企业”。主要服务对象为两者兼有的，请按营收贡献度大的选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75" w:lineRule="atLeast"/>
        <w:ind w:left="0" w:right="0" w:firstLine="60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十七、签约企业用户数：当申报维度选填为“企业”时，需填写本项。签约企业用户数指在2017年内，与申报企业签订合同（或处于合同存续期内），并与申报企业正常开展业务的企业客户数。单位为“个”。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75" w:lineRule="atLeast"/>
        <w:ind w:left="0" w:right="0" w:firstLine="60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十八、桌面端日均覆盖用户数（DUV，万）：当申报维度选填为“个人”时，需填写本项。2017年1月1日-12月31日期间，企业旗下主要产品/服务的桌面端（包含PC网页端和PC客户端）的日均覆盖用户数（等价于日均独立访问者数量，DUV）之和。单位为“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75" w:lineRule="atLeast"/>
        <w:ind w:left="0" w:right="0" w:firstLine="60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十九、移动端日均活跃用户数（DAU，万）：当申报维度选填为“个人”时，需填写本项。2017年1月1日-12月31日期间，企业旗下主要产品/服务的移动端（包含移动网页端和移动APP）的日活跃户数（DAU）之和。单位为“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75" w:lineRule="atLeast"/>
        <w:ind w:left="0" w:right="0" w:firstLine="60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二十、各项产品或服务的业务开展情况：企业认为所有可以展现本企业在2017年业务发展情况的信息均可在此填写，此处填写的内容在评选时会予以考虑。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75" w:lineRule="atLeast"/>
        <w:ind w:left="0" w:right="0" w:firstLine="60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二十一、拥有专利权（项）：截至2017年年底，企业持有的由我国或外国专利主管机关授予的，尚处于在法定保护期限内的专利权数量。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75" w:lineRule="atLeast"/>
        <w:ind w:left="0" w:right="0" w:firstLine="60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二十二、发明专利权（项）：截至2017年年底，企业持有的由我国或外国专利主管机关授予的，尚处于在法定保护期限内的发明专利权数量。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75" w:lineRule="atLeast"/>
        <w:ind w:left="0" w:right="0" w:firstLine="60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二十三、国家或行业标准（项）：截至2017年年底，本企业参与制定的，由国家标准化主管机构或各主管部、委（局）批准发布的标准。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75" w:lineRule="atLeast"/>
        <w:ind w:left="0" w:right="0" w:firstLine="60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二十四、国际标准：截至2017年年底，本企业参与制定的，由国际标准化组织（ISO）、国际电工委员会（IEC）和国际电信联盟（ITU）制定的标准，以及国际标准化组织确认并公布的其他国际组织制定的标准。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75" w:lineRule="atLeast"/>
        <w:ind w:left="0" w:right="0" w:firstLine="60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二十五、创新情况：企业认为所有可以体现本企业在2017年创新情况的信息均可在此填写，此处填写的内容在评选时会予以考虑。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75" w:lineRule="atLeast"/>
        <w:ind w:left="0" w:right="0" w:firstLine="60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二十六、企业简介：不超过400字的企业介绍，该内容主要用于互联网企业百强结果向社会发布时，介绍入榜企业使用。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75" w:lineRule="atLeast"/>
        <w:ind w:left="0" w:right="0" w:firstLine="60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二十七、行政奖励是指行政主体依照法定条件和程序，对为国家、人民和社会作出突出贡献或者模范遵纪守法的组织或者个人给予物质的或精神的奖励的具体行政行为。行政处罚是指行政机关或其他行政主体依法定职权和程序对违反行政法规尚未构成犯罪的相对人给予行政制裁的具体行政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75" w:lineRule="atLeast"/>
        <w:ind w:left="0" w:right="0" w:firstLine="60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二十八、主要产品、服务或品牌：“产品、服务或品牌”指互联网企业提供的主要产品或服务，以及推广的主要业务品牌。填报时按在营业收入的占比由大到小排列。“服务对象”请填写“个人”或“企业”，如主要服务某类细分人群，也请写明该类人群的特征。“简介”请简要填写该产品的主要功能、特点等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75" w:lineRule="atLeast"/>
        <w:ind w:left="0" w:right="0" w:firstLine="60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二十九、实际控制人：指虽不一定是公司的股东，但通过投资关系、协议或者其他安排，能够实际支配公司行为的人。简而言之，实际控制人就是实际控制公司的自然人、法人或其他组织。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6B790B"/>
    <w:rsid w:val="196B790B"/>
    <w:rsid w:val="2B3F7791"/>
    <w:rsid w:val="709B09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 w:type="paragraph" w:customStyle="1" w:styleId="6">
    <w:name w:val="样式2"/>
    <w:basedOn w:val="2"/>
    <w:uiPriority w:val="0"/>
    <w:rPr>
      <w:rFonts w:eastAsia="黑体" w:asciiTheme="minorAscii" w:hAnsiTheme="minorAscii"/>
      <w:b w:val="0"/>
      <w:sz w:val="3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2018-04-12T02:35:00Z</dcterms:created>
  <dc:creator>in_y</dc:creator>
  <cp:lastModifiedBy>in_y</cp:lastModifiedBy>
  <dcterms:modified xsi:type="dcterms:W3CDTF">2018-04-12T02:55:12Z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