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“‘公·廉’杯”廉洁文化微短剧剧本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征集大赛报名表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（单位参赛）</w:t>
      </w:r>
    </w:p>
    <w:tbl>
      <w:tblPr>
        <w:tblStyle w:val="2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588"/>
        <w:gridCol w:w="2196"/>
        <w:gridCol w:w="1686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7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1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参赛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创作方向</w:t>
            </w:r>
          </w:p>
        </w:tc>
        <w:tc>
          <w:tcPr>
            <w:tcW w:w="18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7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申报单位名称</w:t>
            </w:r>
          </w:p>
        </w:tc>
        <w:tc>
          <w:tcPr>
            <w:tcW w:w="21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单位邮箱、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8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7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作品完成日期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（年/月/日）</w:t>
            </w:r>
          </w:p>
        </w:tc>
        <w:tc>
          <w:tcPr>
            <w:tcW w:w="21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集数、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作品总字数</w:t>
            </w:r>
          </w:p>
        </w:tc>
        <w:tc>
          <w:tcPr>
            <w:tcW w:w="18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7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主创人员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（最多填写5人）</w:t>
            </w:r>
          </w:p>
        </w:tc>
        <w:tc>
          <w:tcPr>
            <w:tcW w:w="56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7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单位通讯地址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及邮编</w:t>
            </w:r>
          </w:p>
        </w:tc>
        <w:tc>
          <w:tcPr>
            <w:tcW w:w="56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35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故事梗概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500-800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字）</w:t>
            </w:r>
          </w:p>
        </w:tc>
        <w:tc>
          <w:tcPr>
            <w:tcW w:w="56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05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故事梗概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500-800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字）</w:t>
            </w:r>
          </w:p>
        </w:tc>
        <w:tc>
          <w:tcPr>
            <w:tcW w:w="56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05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思想内涵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（300字以内）</w:t>
            </w:r>
          </w:p>
        </w:tc>
        <w:tc>
          <w:tcPr>
            <w:tcW w:w="56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54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单位推荐意见</w:t>
            </w:r>
          </w:p>
        </w:tc>
        <w:tc>
          <w:tcPr>
            <w:tcW w:w="5663" w:type="dxa"/>
            <w:gridSpan w:val="3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单位盖章：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93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5663" w:type="dxa"/>
            <w:gridSpan w:val="3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r>
        <w:rPr>
          <w:rFonts w:ascii="Times New Roman" w:hAnsi="Times New Roman" w:eastAsia="楷体_GB2312"/>
          <w:color w:val="000000"/>
          <w:sz w:val="28"/>
          <w:szCs w:val="28"/>
        </w:rPr>
        <w:t>注：报名表信息将与证书信息关联，请务必按照真实信息填写。</w:t>
      </w:r>
    </w:p>
    <w:p/>
    <w:p/>
    <w:p/>
    <w:p>
      <w:pPr>
        <w:overflowPunct w:val="0"/>
        <w:spacing w:line="579" w:lineRule="exact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“‘公·廉’杯”廉洁文化微短剧剧本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征集大赛报名表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（个人参赛）</w:t>
      </w:r>
    </w:p>
    <w:tbl>
      <w:tblPr>
        <w:tblStyle w:val="2"/>
        <w:tblW w:w="492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503"/>
        <w:gridCol w:w="2236"/>
        <w:gridCol w:w="1692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2" w:hRule="atLeast"/>
        </w:trPr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参赛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创作方向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2" w:hRule="atLeast"/>
        </w:trPr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申报人</w:t>
            </w: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邮箱、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</w:trPr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作品完成日期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（年/月/日）</w:t>
            </w: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集数、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作品总字数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2" w:hRule="atLeast"/>
        </w:trPr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主创人员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（最多填写5人）</w:t>
            </w:r>
          </w:p>
        </w:tc>
        <w:tc>
          <w:tcPr>
            <w:tcW w:w="57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2" w:hRule="atLeast"/>
        </w:trPr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及邮编</w:t>
            </w:r>
          </w:p>
        </w:tc>
        <w:tc>
          <w:tcPr>
            <w:tcW w:w="57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23" w:hRule="atLeast"/>
        </w:trPr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故事梗概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500-800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字）</w:t>
            </w:r>
          </w:p>
        </w:tc>
        <w:tc>
          <w:tcPr>
            <w:tcW w:w="57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4" w:hRule="atLeast"/>
        </w:trPr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故事梗概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500-800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字）</w:t>
            </w:r>
          </w:p>
        </w:tc>
        <w:tc>
          <w:tcPr>
            <w:tcW w:w="57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4" w:hRule="atLeast"/>
        </w:trPr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思想内涵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（300字以内）</w:t>
            </w:r>
          </w:p>
        </w:tc>
        <w:tc>
          <w:tcPr>
            <w:tcW w:w="57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21" w:hRule="atLeast"/>
        </w:trPr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5706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before="93" w:beforeLines="30" w:line="360" w:lineRule="exact"/>
        <w:rPr>
          <w:rFonts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注：报名表信息将与证书信息关联，请务必按照真实信息填写。</w:t>
      </w:r>
    </w:p>
    <w:p/>
    <w:p/>
    <w:p/>
    <w:p/>
    <w:p>
      <w:pPr>
        <w:overflowPunct w:val="0"/>
        <w:spacing w:line="579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版权承诺书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本单位/本人就授权给参选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“‘公·廉’杯”廉洁文化微短剧剧本征集大赛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（以下简称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授权作品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）的版权和内容承诺如下：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1.本人保证所提交的作品为原创作品，未侵犯他人知识产权。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2.承诺遵守相关法律法规，未抄袭或擅自使用他人作品。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.参赛方保证对申报作品拥有独立的著作权，作品所涉相关名誉权、肖像权、著作权等法律责任，均由申报方负责。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.参赛方负责申报材料的合法性、真实性、准确性，如存在弄虚作假、抄袭侵权、营私舞弊等行为，愿承担相应后果。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若作品获得资金扶持，主办方免费拥有剧本使用权与转化权，作品转化须在安徽省备案立项。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.本单位/本人保证遵守活动通知的全部规定和要求。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承诺单位（法人）/个人：              （盖章/签字）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联系人及联系电话：                    年  月  日</w:t>
      </w:r>
    </w:p>
    <w:p>
      <w:pPr>
        <w:rPr>
          <w:rFonts w:hint="eastAsia"/>
        </w:rPr>
      </w:pPr>
    </w:p>
    <w:p/>
    <w:p>
      <w:pPr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MTQ4NmZlOTY4NDM1Y2EzMTE0ZjFiYTc3OWI4NGEifQ=="/>
  </w:docVars>
  <w:rsids>
    <w:rsidRoot w:val="6B927390"/>
    <w:rsid w:val="6B92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2026-03-18T07:25:00Z</dcterms:created>
  <dc:creator>稳当的经纬</dc:creator>
  <cp:lastModifiedBy>稳当的经纬</cp:lastModifiedBy>
  <dcterms:modified xsi:type="dcterms:W3CDTF">2026-03-18T07:25:40Z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A264433F899547F0ACA38EEAA2DF7A07_11</vt:lpwstr>
  </property>
</Properties>
</file>